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E3" w:rsidRDefault="00F03EE3">
      <w:pPr>
        <w:rPr>
          <w:rFonts w:ascii="Times New Roman" w:hAnsi="Times New Roman" w:cs="Times New Roman"/>
          <w:color w:val="FF0000"/>
          <w:sz w:val="56"/>
          <w:szCs w:val="56"/>
          <w:u w:val="single"/>
        </w:rPr>
      </w:pPr>
    </w:p>
    <w:p w:rsidR="00A42D4E" w:rsidRPr="002A3427" w:rsidRDefault="00A42D4E">
      <w:pP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2A3427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Training Registration link:</w:t>
      </w:r>
    </w:p>
    <w:p w:rsidR="00F03EE3" w:rsidRPr="002A3427" w:rsidRDefault="00F03EE3">
      <w:pP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</w:p>
    <w:p w:rsidR="006C04A1" w:rsidRPr="002A3427" w:rsidRDefault="00A42D4E">
      <w:pPr>
        <w:rPr>
          <w:rFonts w:ascii="Nikosh" w:hAnsi="Nikosh" w:cs="Nikosh"/>
          <w:b/>
          <w:color w:val="FF0000"/>
          <w:sz w:val="96"/>
          <w:szCs w:val="96"/>
          <w:u w:val="single"/>
        </w:rPr>
      </w:pPr>
      <w:r w:rsidRPr="002A3427">
        <w:rPr>
          <w:rFonts w:ascii="Nikosh" w:hAnsi="Nikosh" w:cs="Nikosh"/>
          <w:b/>
          <w:color w:val="FF0000"/>
          <w:sz w:val="96"/>
          <w:szCs w:val="96"/>
          <w:u w:val="single"/>
        </w:rPr>
        <w:t>npftr.portal.gov.bd</w:t>
      </w:r>
    </w:p>
    <w:p w:rsidR="0017111A" w:rsidRDefault="0017111A">
      <w:pPr>
        <w:rPr>
          <w:rFonts w:ascii="Nikosh" w:hAnsi="Nikosh" w:cs="Nikosh"/>
          <w:color w:val="FF0000"/>
          <w:sz w:val="96"/>
          <w:szCs w:val="96"/>
          <w:u w:val="single"/>
        </w:rPr>
      </w:pPr>
    </w:p>
    <w:p w:rsidR="0017111A" w:rsidRDefault="0017111A">
      <w:pPr>
        <w:rPr>
          <w:rFonts w:ascii="Nikosh" w:hAnsi="Nikosh" w:cs="Nikosh"/>
          <w:color w:val="FF0000"/>
          <w:sz w:val="96"/>
          <w:szCs w:val="96"/>
          <w:u w:val="single"/>
        </w:rPr>
      </w:pPr>
    </w:p>
    <w:p w:rsidR="00F03EE3" w:rsidRDefault="00F03EE3">
      <w:pPr>
        <w:rPr>
          <w:rFonts w:ascii="Nikosh" w:hAnsi="Nikosh" w:cs="Nikosh"/>
          <w:color w:val="FF0000"/>
          <w:sz w:val="96"/>
          <w:szCs w:val="96"/>
          <w:u w:val="single"/>
        </w:rPr>
      </w:pPr>
    </w:p>
    <w:p w:rsidR="00F03EE3" w:rsidRDefault="00F03EE3">
      <w:pPr>
        <w:rPr>
          <w:rFonts w:ascii="Nikosh" w:hAnsi="Nikosh" w:cs="Nikosh"/>
          <w:color w:val="FF0000"/>
          <w:sz w:val="96"/>
          <w:szCs w:val="96"/>
          <w:u w:val="single"/>
        </w:rPr>
      </w:pPr>
      <w:proofErr w:type="spellStart"/>
      <w:proofErr w:type="gramStart"/>
      <w:r>
        <w:rPr>
          <w:rFonts w:ascii="Nikosh" w:hAnsi="Nikosh" w:cs="Nikosh"/>
          <w:color w:val="FF0000"/>
          <w:sz w:val="96"/>
          <w:szCs w:val="96"/>
          <w:u w:val="single"/>
        </w:rPr>
        <w:t>wifi</w:t>
      </w:r>
      <w:proofErr w:type="spellEnd"/>
      <w:proofErr w:type="gramEnd"/>
      <w:r>
        <w:rPr>
          <w:rFonts w:ascii="Nikosh" w:hAnsi="Nikosh" w:cs="Nikosh"/>
          <w:color w:val="FF0000"/>
          <w:sz w:val="96"/>
          <w:szCs w:val="96"/>
          <w:u w:val="single"/>
        </w:rPr>
        <w:t xml:space="preserve">: Dc conference </w:t>
      </w:r>
    </w:p>
    <w:p w:rsidR="00F03EE3" w:rsidRDefault="00F03EE3">
      <w:pPr>
        <w:rPr>
          <w:rFonts w:ascii="Nikosh" w:hAnsi="Nikosh" w:cs="Nikosh"/>
          <w:color w:val="FF0000"/>
          <w:sz w:val="96"/>
          <w:szCs w:val="96"/>
          <w:u w:val="single"/>
        </w:rPr>
      </w:pPr>
      <w:proofErr w:type="gramStart"/>
      <w:r>
        <w:rPr>
          <w:rFonts w:ascii="Nikosh" w:hAnsi="Nikosh" w:cs="Nikosh"/>
          <w:color w:val="FF0000"/>
          <w:sz w:val="96"/>
          <w:szCs w:val="96"/>
          <w:u w:val="single"/>
        </w:rPr>
        <w:t>password</w:t>
      </w:r>
      <w:proofErr w:type="gramEnd"/>
      <w:r>
        <w:rPr>
          <w:rFonts w:ascii="Nikosh" w:hAnsi="Nikosh" w:cs="Nikosh"/>
          <w:color w:val="FF0000"/>
          <w:sz w:val="96"/>
          <w:szCs w:val="96"/>
          <w:u w:val="single"/>
        </w:rPr>
        <w:t xml:space="preserve">: </w:t>
      </w:r>
    </w:p>
    <w:p w:rsidR="00F03EE3" w:rsidRDefault="00F03EE3">
      <w:pPr>
        <w:rPr>
          <w:rFonts w:ascii="Nikosh" w:hAnsi="Nikosh" w:cs="Nikosh"/>
          <w:color w:val="FF0000"/>
          <w:sz w:val="96"/>
          <w:szCs w:val="96"/>
          <w:u w:val="single"/>
        </w:rPr>
      </w:pPr>
    </w:p>
    <w:p w:rsidR="00F03EE3" w:rsidRDefault="00F03EE3">
      <w:pPr>
        <w:rPr>
          <w:rFonts w:ascii="Nikosh" w:hAnsi="Nikosh" w:cs="Nikosh"/>
          <w:color w:val="FF0000"/>
          <w:sz w:val="96"/>
          <w:szCs w:val="96"/>
          <w:u w:val="single"/>
        </w:rPr>
      </w:pPr>
    </w:p>
    <w:p w:rsidR="00F03EE3" w:rsidRDefault="00F03EE3">
      <w:pPr>
        <w:rPr>
          <w:rFonts w:ascii="Nikosh" w:hAnsi="Nikosh" w:cs="Nikosh"/>
          <w:color w:val="FF0000"/>
          <w:sz w:val="96"/>
          <w:szCs w:val="96"/>
          <w:u w:val="single"/>
        </w:rPr>
      </w:pPr>
    </w:p>
    <w:p w:rsidR="00F03EE3" w:rsidRDefault="00F03EE3">
      <w:pPr>
        <w:rPr>
          <w:rFonts w:ascii="Nikosh" w:hAnsi="Nikosh" w:cs="Nikosh"/>
          <w:color w:val="FF0000"/>
          <w:sz w:val="96"/>
          <w:szCs w:val="96"/>
          <w:u w:val="single"/>
        </w:rPr>
      </w:pPr>
    </w:p>
    <w:p w:rsidR="00F03EE3" w:rsidRDefault="00F03EE3">
      <w:pPr>
        <w:rPr>
          <w:rFonts w:ascii="Nikosh" w:hAnsi="Nikosh" w:cs="Nikosh"/>
          <w:color w:val="FF0000"/>
          <w:sz w:val="96"/>
          <w:szCs w:val="96"/>
          <w:u w:val="single"/>
        </w:rPr>
      </w:pPr>
    </w:p>
    <w:p w:rsidR="00C5503B" w:rsidRDefault="00C5503B">
      <w:pPr>
        <w:rPr>
          <w:rFonts w:ascii="Nikosh" w:hAnsi="Nikosh" w:cs="Nikosh"/>
          <w:color w:val="FF0000"/>
          <w:sz w:val="96"/>
          <w:szCs w:val="96"/>
          <w:u w:val="single"/>
        </w:rPr>
      </w:pPr>
      <w:proofErr w:type="spellStart"/>
      <w:proofErr w:type="gramStart"/>
      <w:r>
        <w:rPr>
          <w:rFonts w:ascii="Nikosh" w:hAnsi="Nikosh" w:cs="Nikosh"/>
          <w:color w:val="FF0000"/>
          <w:sz w:val="96"/>
          <w:szCs w:val="96"/>
          <w:u w:val="single"/>
        </w:rPr>
        <w:t>wifi</w:t>
      </w:r>
      <w:proofErr w:type="spellEnd"/>
      <w:proofErr w:type="gramEnd"/>
      <w:r>
        <w:rPr>
          <w:rFonts w:ascii="Nikosh" w:hAnsi="Nikosh" w:cs="Nikosh"/>
          <w:color w:val="FF0000"/>
          <w:sz w:val="96"/>
          <w:szCs w:val="96"/>
          <w:u w:val="single"/>
        </w:rPr>
        <w:t>: training1</w:t>
      </w:r>
    </w:p>
    <w:p w:rsidR="00C5503B" w:rsidRDefault="00C5503B">
      <w:pPr>
        <w:rPr>
          <w:rFonts w:ascii="Nikosh" w:hAnsi="Nikosh" w:cs="Nikosh"/>
          <w:color w:val="FF0000"/>
          <w:sz w:val="96"/>
          <w:szCs w:val="96"/>
          <w:u w:val="single"/>
        </w:rPr>
      </w:pPr>
      <w:proofErr w:type="gramStart"/>
      <w:r>
        <w:rPr>
          <w:rFonts w:ascii="Nikosh" w:hAnsi="Nikosh" w:cs="Nikosh"/>
          <w:color w:val="FF0000"/>
          <w:sz w:val="96"/>
          <w:szCs w:val="96"/>
          <w:u w:val="single"/>
        </w:rPr>
        <w:t>password</w:t>
      </w:r>
      <w:proofErr w:type="gramEnd"/>
      <w:r>
        <w:rPr>
          <w:rFonts w:ascii="Nikosh" w:hAnsi="Nikosh" w:cs="Nikosh"/>
          <w:color w:val="FF0000"/>
          <w:sz w:val="96"/>
          <w:szCs w:val="96"/>
          <w:u w:val="single"/>
        </w:rPr>
        <w:t>: dccomilla@123</w:t>
      </w:r>
    </w:p>
    <w:p w:rsidR="00785DD7" w:rsidRDefault="00785DD7">
      <w:pPr>
        <w:rPr>
          <w:rFonts w:ascii="Nikosh" w:hAnsi="Nikosh" w:cs="Nikosh"/>
          <w:color w:val="FF0000"/>
          <w:sz w:val="96"/>
          <w:szCs w:val="96"/>
          <w:u w:val="single"/>
        </w:rPr>
      </w:pPr>
    </w:p>
    <w:p w:rsidR="000A216A" w:rsidRDefault="000A216A">
      <w:pPr>
        <w:rPr>
          <w:rFonts w:ascii="Nikosh" w:hAnsi="Nikosh" w:cs="Nikosh"/>
          <w:color w:val="FF0000"/>
          <w:sz w:val="96"/>
          <w:szCs w:val="56"/>
          <w:u w:val="single"/>
        </w:rPr>
      </w:pPr>
    </w:p>
    <w:p w:rsidR="000A216A" w:rsidRDefault="000A216A">
      <w:pPr>
        <w:rPr>
          <w:rFonts w:ascii="Nikosh" w:hAnsi="Nikosh" w:cs="Nikosh"/>
          <w:color w:val="FF0000"/>
          <w:sz w:val="96"/>
          <w:szCs w:val="56"/>
          <w:u w:val="single"/>
        </w:rPr>
      </w:pPr>
    </w:p>
    <w:p w:rsidR="00816FA4" w:rsidRDefault="00C70454">
      <w:pPr>
        <w:rPr>
          <w:rFonts w:ascii="Nikosh" w:hAnsi="Nikosh" w:cs="Nikosh"/>
          <w:color w:val="FF0000"/>
          <w:sz w:val="96"/>
          <w:szCs w:val="56"/>
          <w:u w:val="single"/>
        </w:rPr>
      </w:pPr>
      <w:hyperlink r:id="rId4" w:history="1">
        <w:r w:rsidR="007F6684" w:rsidRPr="00033F1E">
          <w:rPr>
            <w:rStyle w:val="Hyperlink"/>
            <w:rFonts w:ascii="Nikosh" w:hAnsi="Nikosh" w:cs="Nikosh"/>
            <w:sz w:val="96"/>
            <w:szCs w:val="56"/>
          </w:rPr>
          <w:t>http://www.bandarban.gov.bd/site/view/info_officers</w:t>
        </w:r>
      </w:hyperlink>
    </w:p>
    <w:p w:rsidR="007F6684" w:rsidRDefault="007F6684">
      <w:pPr>
        <w:rPr>
          <w:rFonts w:ascii="Nikosh" w:hAnsi="Nikosh" w:cs="Nikosh"/>
          <w:color w:val="FF0000"/>
          <w:sz w:val="96"/>
          <w:szCs w:val="56"/>
          <w:u w:val="single"/>
        </w:rPr>
      </w:pPr>
    </w:p>
    <w:p w:rsidR="007F6684" w:rsidRDefault="007F6684">
      <w:pPr>
        <w:rPr>
          <w:rFonts w:ascii="Nikosh" w:hAnsi="Nikosh" w:cs="Nikosh"/>
          <w:color w:val="FF0000"/>
          <w:sz w:val="96"/>
          <w:szCs w:val="56"/>
          <w:u w:val="single"/>
        </w:rPr>
      </w:pPr>
    </w:p>
    <w:p w:rsidR="007F6684" w:rsidRDefault="007F6684">
      <w:pPr>
        <w:rPr>
          <w:rFonts w:ascii="Nikosh" w:hAnsi="Nikosh" w:cs="Nikosh"/>
          <w:color w:val="FF0000"/>
          <w:sz w:val="96"/>
          <w:szCs w:val="56"/>
          <w:u w:val="single"/>
        </w:rPr>
      </w:pPr>
    </w:p>
    <w:p w:rsidR="007F6684" w:rsidRDefault="007F6684">
      <w:pPr>
        <w:rPr>
          <w:rFonts w:ascii="Nikosh" w:hAnsi="Nikosh" w:cs="Nikosh"/>
          <w:color w:val="FF0000"/>
          <w:sz w:val="96"/>
          <w:szCs w:val="56"/>
          <w:u w:val="single"/>
        </w:rPr>
      </w:pPr>
    </w:p>
    <w:p w:rsidR="007F6684" w:rsidRDefault="007F6684">
      <w:pPr>
        <w:rPr>
          <w:rFonts w:ascii="Nikosh" w:hAnsi="Nikosh" w:cs="Nikosh"/>
          <w:color w:val="FF0000"/>
          <w:sz w:val="96"/>
          <w:szCs w:val="56"/>
          <w:u w:val="single"/>
        </w:rPr>
      </w:pPr>
    </w:p>
    <w:p w:rsidR="007F6684" w:rsidRPr="00515166" w:rsidRDefault="007F6684">
      <w:pPr>
        <w:rPr>
          <w:rFonts w:ascii="Nikosh" w:hAnsi="Nikosh" w:cs="Nikosh"/>
          <w:color w:val="FF0000"/>
          <w:sz w:val="96"/>
          <w:szCs w:val="56"/>
          <w:u w:val="single"/>
        </w:rPr>
      </w:pPr>
    </w:p>
    <w:p w:rsidR="001138AC" w:rsidRDefault="001138AC">
      <w:pPr>
        <w:rPr>
          <w:color w:val="FF0000"/>
          <w:sz w:val="96"/>
          <w:szCs w:val="56"/>
          <w:u w:val="single"/>
        </w:rPr>
      </w:pPr>
      <w:proofErr w:type="spellStart"/>
      <w:r>
        <w:rPr>
          <w:color w:val="FF0000"/>
          <w:sz w:val="96"/>
          <w:szCs w:val="56"/>
          <w:u w:val="single"/>
        </w:rPr>
        <w:t>Ziaur</w:t>
      </w:r>
      <w:proofErr w:type="spellEnd"/>
      <w:r>
        <w:rPr>
          <w:color w:val="FF0000"/>
          <w:sz w:val="96"/>
          <w:szCs w:val="56"/>
          <w:u w:val="single"/>
        </w:rPr>
        <w:t xml:space="preserve"> Rahman</w:t>
      </w:r>
    </w:p>
    <w:p w:rsidR="001138AC" w:rsidRDefault="001138AC">
      <w:pPr>
        <w:rPr>
          <w:color w:val="FF0000"/>
          <w:sz w:val="96"/>
          <w:szCs w:val="56"/>
          <w:u w:val="single"/>
        </w:rPr>
      </w:pPr>
      <w:r>
        <w:rPr>
          <w:color w:val="FF0000"/>
          <w:sz w:val="96"/>
          <w:szCs w:val="56"/>
          <w:u w:val="single"/>
        </w:rPr>
        <w:t>Deputy Secretary</w:t>
      </w:r>
      <w:r w:rsidR="008E42A4">
        <w:rPr>
          <w:color w:val="FF0000"/>
          <w:sz w:val="96"/>
          <w:szCs w:val="56"/>
          <w:u w:val="single"/>
        </w:rPr>
        <w:t xml:space="preserve"> </w:t>
      </w:r>
      <w:r>
        <w:rPr>
          <w:color w:val="FF0000"/>
          <w:sz w:val="96"/>
          <w:szCs w:val="56"/>
          <w:u w:val="single"/>
        </w:rPr>
        <w:t>&amp; Consultant, a2i</w:t>
      </w:r>
    </w:p>
    <w:p w:rsidR="008E42A4" w:rsidRDefault="001138AC">
      <w:pPr>
        <w:rPr>
          <w:color w:val="FF0000"/>
          <w:sz w:val="96"/>
          <w:szCs w:val="56"/>
          <w:u w:val="single"/>
        </w:rPr>
      </w:pPr>
      <w:r>
        <w:rPr>
          <w:color w:val="FF0000"/>
          <w:sz w:val="96"/>
          <w:szCs w:val="56"/>
          <w:u w:val="single"/>
        </w:rPr>
        <w:t>01712647629</w:t>
      </w:r>
    </w:p>
    <w:p w:rsidR="001138AC" w:rsidRDefault="00C70454">
      <w:pPr>
        <w:rPr>
          <w:color w:val="FF0000"/>
          <w:sz w:val="96"/>
          <w:szCs w:val="56"/>
          <w:u w:val="single"/>
        </w:rPr>
      </w:pPr>
      <w:hyperlink r:id="rId5" w:history="1">
        <w:r w:rsidR="00816FA4" w:rsidRPr="002F58F0">
          <w:rPr>
            <w:rStyle w:val="Hyperlink"/>
            <w:sz w:val="96"/>
            <w:szCs w:val="56"/>
          </w:rPr>
          <w:t>ziaur.rahman@a2i.gov.</w:t>
        </w:r>
        <w:bookmarkStart w:id="0" w:name="_GoBack"/>
        <w:bookmarkEnd w:id="0"/>
        <w:r w:rsidR="00816FA4" w:rsidRPr="002F58F0">
          <w:rPr>
            <w:rStyle w:val="Hyperlink"/>
            <w:sz w:val="96"/>
            <w:szCs w:val="56"/>
          </w:rPr>
          <w:t>bd</w:t>
        </w:r>
      </w:hyperlink>
    </w:p>
    <w:p w:rsidR="00816FA4" w:rsidRPr="00B25DD4" w:rsidRDefault="00816FA4">
      <w:pPr>
        <w:rPr>
          <w:color w:val="FF0000"/>
          <w:sz w:val="96"/>
          <w:szCs w:val="56"/>
          <w:u w:val="single"/>
        </w:rPr>
      </w:pPr>
      <w:r>
        <w:rPr>
          <w:color w:val="FF0000"/>
          <w:sz w:val="96"/>
          <w:szCs w:val="56"/>
          <w:u w:val="single"/>
        </w:rPr>
        <w:t xml:space="preserve">support.portal.gov.bd </w:t>
      </w:r>
    </w:p>
    <w:sectPr w:rsidR="00816FA4" w:rsidRPr="00B2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4E"/>
    <w:rsid w:val="000A216A"/>
    <w:rsid w:val="001138AC"/>
    <w:rsid w:val="00130426"/>
    <w:rsid w:val="0017111A"/>
    <w:rsid w:val="002A3427"/>
    <w:rsid w:val="00515166"/>
    <w:rsid w:val="005D4D0E"/>
    <w:rsid w:val="006C04A1"/>
    <w:rsid w:val="00717C4B"/>
    <w:rsid w:val="0073676B"/>
    <w:rsid w:val="00785DD7"/>
    <w:rsid w:val="007F6684"/>
    <w:rsid w:val="00816FA4"/>
    <w:rsid w:val="008E42A4"/>
    <w:rsid w:val="00A01016"/>
    <w:rsid w:val="00A42D4E"/>
    <w:rsid w:val="00B25DD4"/>
    <w:rsid w:val="00C5503B"/>
    <w:rsid w:val="00C70454"/>
    <w:rsid w:val="00F0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4699E-6726-4BA4-B2CC-9B070BA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aur.rahman@a2i.gov.bd" TargetMode="External"/><Relationship Id="rId4" Type="http://schemas.openxmlformats.org/officeDocument/2006/relationships/hyperlink" Target="http://www.bandarban.gov.bd/site/view/info_offic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a2i</dc:creator>
  <cp:keywords/>
  <dc:description/>
  <cp:lastModifiedBy>a2i</cp:lastModifiedBy>
  <cp:revision>17</cp:revision>
  <dcterms:created xsi:type="dcterms:W3CDTF">2021-09-05T03:48:00Z</dcterms:created>
  <dcterms:modified xsi:type="dcterms:W3CDTF">2021-09-29T07:29:00Z</dcterms:modified>
</cp:coreProperties>
</file>