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A6" w:rsidRPr="00C22EC4" w:rsidRDefault="00CF42A6" w:rsidP="00CF42A6">
      <w:pPr>
        <w:shd w:val="clear" w:color="auto" w:fill="FFFFFF"/>
        <w:spacing w:after="88" w:line="240" w:lineRule="auto"/>
        <w:jc w:val="both"/>
        <w:rPr>
          <w:rFonts w:ascii="NikoshBAN" w:eastAsia="Times New Roman" w:hAnsi="NikoshBAN" w:cs="NikoshBAN"/>
          <w:b/>
          <w:bCs/>
          <w:color w:val="333333"/>
          <w:szCs w:val="28"/>
          <w:u w:val="single"/>
          <w:lang w:bidi="bn-IN"/>
        </w:rPr>
      </w:pPr>
      <w:r w:rsidRPr="00C22EC4">
        <w:rPr>
          <w:rFonts w:ascii="NikoshBAN" w:eastAsia="Times New Roman" w:hAnsi="NikoshBAN" w:cs="NikoshBAN"/>
          <w:b/>
          <w:bCs/>
          <w:color w:val="333333"/>
          <w:u w:val="single"/>
          <w:cs/>
          <w:lang w:bidi="bn-IN"/>
        </w:rPr>
        <w:t>ভবিষ্যৎ</w:t>
      </w:r>
      <w:r w:rsidRPr="00C22EC4">
        <w:rPr>
          <w:rFonts w:ascii="NikoshBAN" w:eastAsia="Times New Roman" w:hAnsi="NikoshBAN" w:cs="NikoshBAN"/>
          <w:b/>
          <w:bCs/>
          <w:color w:val="333333"/>
          <w:u w:val="single"/>
        </w:rPr>
        <w:t xml:space="preserve"> </w:t>
      </w:r>
      <w:r w:rsidRPr="00C22EC4">
        <w:rPr>
          <w:rFonts w:ascii="NikoshBAN" w:eastAsia="Times New Roman" w:hAnsi="NikoshBAN" w:cs="NikoshBAN"/>
          <w:b/>
          <w:bCs/>
          <w:color w:val="333333"/>
          <w:u w:val="single"/>
          <w:cs/>
          <w:lang w:bidi="bn-IN"/>
        </w:rPr>
        <w:t>পরিকল্পনা</w:t>
      </w:r>
      <w:r w:rsidRPr="00C22EC4">
        <w:rPr>
          <w:rFonts w:ascii="NikoshBAN" w:eastAsia="Times New Roman" w:hAnsi="NikoshBAN" w:cs="NikoshBAN"/>
          <w:b/>
          <w:bCs/>
          <w:color w:val="333333"/>
          <w:u w:val="single"/>
        </w:rPr>
        <w:t>:</w:t>
      </w:r>
    </w:p>
    <w:p w:rsidR="00A211AA" w:rsidRPr="00C22EC4" w:rsidRDefault="00A211AA" w:rsidP="00CF42A6">
      <w:pPr>
        <w:shd w:val="clear" w:color="auto" w:fill="FFFFFF"/>
        <w:spacing w:after="88" w:line="240" w:lineRule="auto"/>
        <w:jc w:val="both"/>
        <w:rPr>
          <w:rFonts w:ascii="NikoshBAN" w:eastAsia="Times New Roman" w:hAnsi="NikoshBAN" w:cs="NikoshBAN"/>
          <w:color w:val="333333"/>
          <w:sz w:val="13"/>
          <w:szCs w:val="16"/>
          <w:u w:val="single"/>
          <w:lang w:bidi="bn-IN"/>
        </w:rPr>
      </w:pPr>
    </w:p>
    <w:p w:rsidR="00252CD1" w:rsidRDefault="00CF42A6" w:rsidP="00C22EC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NikoshBAN" w:eastAsia="Times New Roman" w:hAnsi="NikoshBAN" w:cs="NikoshBAN" w:hint="cs"/>
          <w:color w:val="333333"/>
          <w:sz w:val="20"/>
          <w:szCs w:val="20"/>
          <w:lang w:bidi="bn-IN"/>
        </w:rPr>
      </w:pP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খাদ্য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নিরাপত্তা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নিশ্চিতকরণে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বাজার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ব্যবস্থার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="00252CD1"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 xml:space="preserve">সংযোগ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জোরদারকরণ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,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পণ্যের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বহুমূখীকরণ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,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নিরাপদ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ও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মানসম্মত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উৎপাদন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ব্যবস্থার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প্রচলন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করা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হবে।</w:t>
      </w:r>
    </w:p>
    <w:p w:rsidR="00C22EC4" w:rsidRPr="00C22EC4" w:rsidRDefault="00C22EC4" w:rsidP="00C22EC4">
      <w:pPr>
        <w:shd w:val="clear" w:color="auto" w:fill="FFFFFF"/>
        <w:spacing w:after="0" w:line="240" w:lineRule="auto"/>
        <w:jc w:val="both"/>
        <w:rPr>
          <w:rFonts w:ascii="NikoshBAN" w:eastAsia="Times New Roman" w:hAnsi="NikoshBAN" w:cs="NikoshBAN" w:hint="cs"/>
          <w:color w:val="333333"/>
          <w:sz w:val="20"/>
          <w:szCs w:val="20"/>
          <w:lang w:bidi="bn-IN"/>
        </w:rPr>
      </w:pPr>
    </w:p>
    <w:p w:rsidR="00C22EC4" w:rsidRPr="00C22EC4" w:rsidRDefault="00C22EC4" w:rsidP="00C22EC4">
      <w:pPr>
        <w:pStyle w:val="ListParagraph"/>
        <w:numPr>
          <w:ilvl w:val="0"/>
          <w:numId w:val="5"/>
        </w:numPr>
        <w:shd w:val="clear" w:color="auto" w:fill="FFFFFF"/>
        <w:spacing w:after="0" w:line="480" w:lineRule="auto"/>
        <w:jc w:val="both"/>
        <w:rPr>
          <w:rFonts w:ascii="NikoshBAN" w:eastAsia="Times New Roman" w:hAnsi="NikoshBAN" w:cs="NikoshBAN"/>
          <w:color w:val="333333"/>
          <w:sz w:val="20"/>
          <w:szCs w:val="20"/>
        </w:rPr>
      </w:pP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গবাদি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পশু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>-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পাখির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রোগ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নিয়ন্ত্রণ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ও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নজরদারি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,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চিকিৎসা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সেবার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মান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উন্নয়ন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এবং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রোগ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অনুসন্ধান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গবেষণাগার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আধুনিকীকরণ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করা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হবে।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</w:p>
    <w:p w:rsidR="00C22EC4" w:rsidRPr="00C22EC4" w:rsidRDefault="00C22EC4" w:rsidP="00C22EC4">
      <w:pPr>
        <w:pStyle w:val="ListParagraph"/>
        <w:numPr>
          <w:ilvl w:val="0"/>
          <w:numId w:val="5"/>
        </w:numPr>
        <w:shd w:val="clear" w:color="auto" w:fill="FFFFFF"/>
        <w:spacing w:after="0" w:line="480" w:lineRule="auto"/>
        <w:jc w:val="both"/>
        <w:rPr>
          <w:rFonts w:ascii="NikoshBAN" w:eastAsia="Times New Roman" w:hAnsi="NikoshBAN" w:cs="NikoshBAN"/>
          <w:color w:val="333333"/>
          <w:sz w:val="20"/>
          <w:szCs w:val="20"/>
        </w:rPr>
      </w:pP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দুধ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ও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মাংস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উৎপাদন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বৃদ্ধিতে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কৃত্রিম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প্রজনন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প্রযুক্তির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সম্প্রসারণ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অব্যাহত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রাখা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হবে।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</w:p>
    <w:p w:rsidR="00C22EC4" w:rsidRDefault="00C22EC4" w:rsidP="00C22EC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NikoshBAN" w:eastAsia="Times New Roman" w:hAnsi="NikoshBAN" w:cs="NikoshBAN" w:hint="cs"/>
          <w:color w:val="333333"/>
          <w:sz w:val="20"/>
          <w:szCs w:val="20"/>
        </w:rPr>
      </w:pP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প্রাণিপুষ্টি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উন্নয়নে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উন্নত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জাতের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ঘাস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চাষ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সম্প্রসারণ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,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খাদ্য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প্রক্রিয়াজতকরণ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প্রযুক্তির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প্রসার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,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টিএমআর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প্রযুক্তির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প্রচলন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,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ঘাসের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বাজার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সম্প্রসারণ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ও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পশুখাদ্যের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মান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নিশ্চিতকরণে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নমুনা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পরীক্ষা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কার্যক্রম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জোরদার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করা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হবে।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</w:p>
    <w:p w:rsidR="00C22EC4" w:rsidRPr="00C22EC4" w:rsidRDefault="00C22EC4" w:rsidP="00C22EC4">
      <w:pPr>
        <w:shd w:val="clear" w:color="auto" w:fill="FFFFFF"/>
        <w:spacing w:after="0" w:line="240" w:lineRule="auto"/>
        <w:jc w:val="both"/>
        <w:rPr>
          <w:rFonts w:ascii="NikoshBAN" w:eastAsia="Times New Roman" w:hAnsi="NikoshBAN" w:cs="NikoshBAN" w:hint="cs"/>
          <w:color w:val="333333"/>
          <w:sz w:val="20"/>
          <w:szCs w:val="20"/>
          <w:cs/>
          <w:lang w:bidi="bn-IN"/>
        </w:rPr>
      </w:pPr>
    </w:p>
    <w:p w:rsidR="00C22EC4" w:rsidRPr="00C22EC4" w:rsidRDefault="00C22EC4" w:rsidP="00C22EC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NikoshBAN" w:eastAsia="Times New Roman" w:hAnsi="NikoshBAN" w:cs="NikoshBAN"/>
          <w:color w:val="333333"/>
          <w:sz w:val="20"/>
          <w:szCs w:val="20"/>
        </w:rPr>
      </w:pP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খামারির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সক্ষমতা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বৃদ্ধিতে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প্রশিক্ষণ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ও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উঠান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বৈঠক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কার্যক্রম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জোরদারসহ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প্রাণিসম্পদ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সম্পর্কিত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আইন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,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বিধি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ও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নীতিমালার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অনুসরণে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মোবাইল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কোর্টের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আওতা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বৃদ্ধি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করা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</w:rPr>
        <w:t xml:space="preserve"> </w:t>
      </w:r>
      <w:r w:rsidRPr="00C22EC4">
        <w:rPr>
          <w:rFonts w:ascii="NikoshBAN" w:eastAsia="Times New Roman" w:hAnsi="NikoshBAN" w:cs="NikoshBAN"/>
          <w:color w:val="333333"/>
          <w:sz w:val="20"/>
          <w:szCs w:val="20"/>
          <w:cs/>
          <w:lang w:bidi="bn-IN"/>
        </w:rPr>
        <w:t>হবে।</w:t>
      </w:r>
    </w:p>
    <w:p w:rsidR="00C22EC4" w:rsidRPr="00C22EC4" w:rsidRDefault="00C22EC4" w:rsidP="00C22EC4">
      <w:pPr>
        <w:pStyle w:val="ListParagraph"/>
        <w:shd w:val="clear" w:color="auto" w:fill="FFFFFF"/>
        <w:spacing w:after="0" w:line="480" w:lineRule="auto"/>
        <w:jc w:val="both"/>
        <w:rPr>
          <w:rFonts w:ascii="NikoshBAN" w:eastAsia="Times New Roman" w:hAnsi="NikoshBAN" w:cs="NikoshBAN"/>
          <w:color w:val="333333"/>
          <w:sz w:val="20"/>
          <w:szCs w:val="20"/>
        </w:rPr>
      </w:pPr>
    </w:p>
    <w:sectPr w:rsidR="00C22EC4" w:rsidRPr="00C22EC4" w:rsidSect="00E52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8789F"/>
    <w:multiLevelType w:val="multilevel"/>
    <w:tmpl w:val="6CFE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07274"/>
    <w:multiLevelType w:val="hybridMultilevel"/>
    <w:tmpl w:val="2304D9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52D5B"/>
    <w:multiLevelType w:val="hybridMultilevel"/>
    <w:tmpl w:val="829AC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E403A"/>
    <w:multiLevelType w:val="hybridMultilevel"/>
    <w:tmpl w:val="52840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349D3"/>
    <w:multiLevelType w:val="hybridMultilevel"/>
    <w:tmpl w:val="C792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CF42A6"/>
    <w:rsid w:val="00230391"/>
    <w:rsid w:val="00252CD1"/>
    <w:rsid w:val="002E5AE6"/>
    <w:rsid w:val="00337C6E"/>
    <w:rsid w:val="007012EF"/>
    <w:rsid w:val="00794E4E"/>
    <w:rsid w:val="00A211AA"/>
    <w:rsid w:val="00A73D95"/>
    <w:rsid w:val="00A76ACC"/>
    <w:rsid w:val="00B13D7B"/>
    <w:rsid w:val="00B621C2"/>
    <w:rsid w:val="00B80805"/>
    <w:rsid w:val="00C22EC4"/>
    <w:rsid w:val="00C8050B"/>
    <w:rsid w:val="00CF42A6"/>
    <w:rsid w:val="00D8245A"/>
    <w:rsid w:val="00E5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2022-03-26T17:31:00Z</dcterms:created>
  <dcterms:modified xsi:type="dcterms:W3CDTF">2022-03-27T04:37:00Z</dcterms:modified>
</cp:coreProperties>
</file>