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65" w:rsidRPr="005B3459" w:rsidRDefault="004C4F65" w:rsidP="004C4F65">
      <w:pPr>
        <w:spacing w:after="0" w:line="240" w:lineRule="auto"/>
        <w:textAlignment w:val="baseline"/>
        <w:rPr>
          <w:rFonts w:ascii="SolaimanLipi" w:eastAsia="Times New Roman" w:hAnsi="SolaimanLipi" w:cs="SolaimanLipi"/>
          <w:color w:val="000000"/>
          <w:sz w:val="24"/>
          <w:szCs w:val="24"/>
        </w:rPr>
      </w:pPr>
    </w:p>
    <w:p w:rsidR="004C4F65" w:rsidRPr="005B3459" w:rsidRDefault="004C4F65" w:rsidP="004C4F65">
      <w:pPr>
        <w:spacing w:after="120" w:line="510" w:lineRule="atLeast"/>
        <w:textAlignment w:val="baseline"/>
        <w:outlineLvl w:val="2"/>
        <w:rPr>
          <w:rFonts w:ascii="SolaimanLipi" w:eastAsia="Times New Roman" w:hAnsi="SolaimanLipi" w:cs="SolaimanLipi"/>
          <w:color w:val="181818"/>
          <w:sz w:val="42"/>
          <w:szCs w:val="42"/>
        </w:rPr>
      </w:pPr>
      <w:proofErr w:type="spellStart"/>
      <w:r w:rsidRPr="005B3459">
        <w:rPr>
          <w:rFonts w:ascii="SolaimanLipi" w:eastAsia="Times New Roman" w:hAnsi="SolaimanLipi" w:cs="SolaimanLipi"/>
          <w:color w:val="181818"/>
          <w:sz w:val="42"/>
          <w:szCs w:val="42"/>
        </w:rPr>
        <w:t>ইউপি</w:t>
      </w:r>
      <w:proofErr w:type="spellEnd"/>
      <w:r w:rsidRPr="005B3459">
        <w:rPr>
          <w:rFonts w:ascii="SolaimanLipi" w:eastAsia="Times New Roman" w:hAnsi="SolaimanLipi" w:cs="SolaimanLipi"/>
          <w:color w:val="181818"/>
          <w:sz w:val="42"/>
          <w:szCs w:val="42"/>
        </w:rPr>
        <w:t xml:space="preserve"> </w:t>
      </w:r>
      <w:proofErr w:type="spellStart"/>
      <w:r w:rsidRPr="005B3459">
        <w:rPr>
          <w:rFonts w:ascii="SolaimanLipi" w:eastAsia="Times New Roman" w:hAnsi="SolaimanLipi" w:cs="SolaimanLipi"/>
          <w:color w:val="181818"/>
          <w:sz w:val="42"/>
          <w:szCs w:val="42"/>
        </w:rPr>
        <w:t>সিটিজেন</w:t>
      </w:r>
      <w:proofErr w:type="spellEnd"/>
      <w:r w:rsidRPr="005B3459">
        <w:rPr>
          <w:rFonts w:ascii="SolaimanLipi" w:eastAsia="Times New Roman" w:hAnsi="SolaimanLipi" w:cs="SolaimanLipi"/>
          <w:color w:val="181818"/>
          <w:sz w:val="42"/>
          <w:szCs w:val="42"/>
        </w:rPr>
        <w:t xml:space="preserve"> </w:t>
      </w:r>
      <w:proofErr w:type="spellStart"/>
      <w:r w:rsidRPr="005B3459">
        <w:rPr>
          <w:rFonts w:ascii="SolaimanLipi" w:eastAsia="Times New Roman" w:hAnsi="SolaimanLipi" w:cs="SolaimanLipi"/>
          <w:color w:val="181818"/>
          <w:sz w:val="42"/>
          <w:szCs w:val="42"/>
        </w:rPr>
        <w:t>চার্টার</w:t>
      </w:r>
      <w:proofErr w:type="spellEnd"/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489"/>
        <w:gridCol w:w="2052"/>
        <w:gridCol w:w="1384"/>
        <w:gridCol w:w="2222"/>
        <w:gridCol w:w="1949"/>
      </w:tblGrid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ক্রমিক</w:t>
            </w:r>
            <w:proofErr w:type="spellEnd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নং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সেবার</w:t>
            </w:r>
            <w:proofErr w:type="spellEnd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খাত</w:t>
            </w:r>
            <w:proofErr w:type="spellEnd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সমূহ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সেবা</w:t>
            </w:r>
            <w:proofErr w:type="spellEnd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প্রদানের</w:t>
            </w:r>
            <w:proofErr w:type="spellEnd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সময়সীমা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সেবার</w:t>
            </w:r>
            <w:proofErr w:type="spellEnd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মূল্য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সেবা</w:t>
            </w:r>
            <w:proofErr w:type="spellEnd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পাওয়ার</w:t>
            </w:r>
            <w:proofErr w:type="spellEnd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প্রক্রিয়া</w:t>
            </w:r>
            <w:proofErr w:type="spellEnd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যোগ্যতা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দায়িত্বপ্রাপ্ত</w:t>
            </w:r>
            <w:proofErr w:type="spellEnd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ব্যক্তি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০১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নাগরিকত্ব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সনদপত্র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ইউপি</w:t>
            </w:r>
            <w:r w:rsidRPr="005B34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’</w:t>
            </w: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স্থায়ী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বাসিন্দা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চেয়ারম্যান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০২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ওয়ারিশ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সনদপত্র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১০০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ইউপি</w:t>
            </w:r>
            <w:r w:rsidRPr="005B34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’</w:t>
            </w: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স্থায়ী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বাসিন্দা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সংশ্লিষ্ট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ওয়ার্ড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সদস্যের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সুপারিশ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চেয়ারম্যান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০৩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জন্ম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নিবন্ধন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সনদ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অন-লাইন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  (১৮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বছরের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উর্ধ্বে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৫০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বাংলাদেশের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স্থায়ী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বাসিন্দা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চেয়ারম্যান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সচিব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এর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নির্দেশে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সেবা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সহায়ক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০৪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মৃত্যু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নিবন্ধন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সনদ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অন-লাইন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5B3459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৫০</w:t>
            </w:r>
            <w:bookmarkStart w:id="0" w:name="_GoBack"/>
            <w:bookmarkEnd w:id="0"/>
            <w:r w:rsidR="004C4F65"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C4F65"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ইউপি</w:t>
            </w:r>
            <w:r w:rsidRPr="005B34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’</w:t>
            </w: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স্থায়ী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বাসিন্দা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সংশ্লিষ্ট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ওয়ার্ড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সদস্যের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সুপারিশ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চেয়ারম্যান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সচিব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এর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নির্দেশে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সেবা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সহায়ক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০৫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মৃত্য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সনদ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প্রত্যয়ন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ইউপি</w:t>
            </w:r>
            <w:r w:rsidRPr="005B34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’</w:t>
            </w: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স্থায়ী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বাসিন্দা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সংশ্লিষ্ট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ওয়ার্ড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সদস্যের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সুপারিশ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চেয়ারম্যান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০৬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ভিজিডি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প্রতি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মাসে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ইউপি</w:t>
            </w:r>
            <w:r w:rsidRPr="005B34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’</w:t>
            </w: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স্থায়ী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বাসিন্দা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lastRenderedPageBreak/>
              <w:t xml:space="preserve">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তালিকায়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নাম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থাকা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lastRenderedPageBreak/>
              <w:t>চেয়ারম্যান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lastRenderedPageBreak/>
              <w:t>সংশ্লিষ্ট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ওয়ার্ড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সদস্য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০৭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ভিজিএফ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বরাদ্দ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সাপেক্ষে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ইউপি</w:t>
            </w:r>
            <w:r w:rsidRPr="005B34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’</w:t>
            </w: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স্থায়ী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বাসিন্দা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তালিকায়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নাম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থাকা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চেয়ারম্যান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সংশ্লিষ্ট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ওয়ার্ড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সদস্য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০৮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কৃষি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বিষয়ক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পরামর্শ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উপ-সহকারী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কৃষি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কর্মকর্তা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০৯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স্বাস্থ্য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বিষয়ক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পরামর্শ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সংশ্লিষ্ট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ইউপি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স্বাস্থ্য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পরিবার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পরিকল্পনা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সহকারী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১০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গ্রাম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আদালতে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নালিশ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১৫০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স্বশরীরে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উপস্থিত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হয়ে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আবেদন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ইউপি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১১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গ্রাম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আদালতে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বিচার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সর্বোচ্চ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২৮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বাংলাদেশের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স্থায়ী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বাসিন্দা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চেয়ারম্যান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জুরিবোর্ড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১২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ট্রেড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লাইসেন্স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ব্যবসায়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সনদ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১০০-৫০০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বাংলাদেশের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স্থায়ী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বাসিন্দা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চেয়ারম্যান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১৩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বিধবা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ভাতা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৩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মাস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পর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ইউপি</w:t>
            </w:r>
            <w:r w:rsidRPr="005B34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’</w:t>
            </w: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স্থায়ী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বাসিন্দা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তালিকায়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নাম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থাকা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চেয়ারম্যান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সংশ্লিষ্ট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ওয়ার্ড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সদস্য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১৪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মাতৃকালীন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ভাতা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বছরে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২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বার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ইউপি</w:t>
            </w:r>
            <w:r w:rsidRPr="005B34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’</w:t>
            </w: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স্থায়ী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বাসিন্দা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তালিকায়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নাম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থাকা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চেয়ারম্যান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সংশ্লিষ্ট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ওয়ার্ড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সদস্য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১৫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রাস্তাঘাট,পয়ঃ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প্রণালী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পানীর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জল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সরবারাহ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lastRenderedPageBreak/>
              <w:t>নিশ্চিত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lastRenderedPageBreak/>
              <w:t>বছরে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বার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বরাদ্দ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সাপেক্ষে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চেয়ারম্যান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সংশ্লিষ্ট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ওয়ার্ড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সদস্য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১৬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কৃত্রিম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প্রজনন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১০০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দায়িত্বপ্রাপ্ত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ব্যক্তির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সাথে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যোগাযোগ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করে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দায়িত্বপ্রাপ্ত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ভেটেরেনারী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মাঠ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সহকারী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১৭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টিউবওয়েল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মেরামত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৩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ইউপি</w:t>
            </w:r>
            <w:r w:rsidRPr="005B34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’</w:t>
            </w: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স্থায়ী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বাসিন্দা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জনস্বাস্থ্য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প্রকৌশল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অধিদপ্তর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কর্তৃক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নিয়োজিত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ইউনিয়ন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প্রতিনিধি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১৮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জননিরাপত্তা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ইউপি</w:t>
            </w:r>
            <w:r w:rsidRPr="005B34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’</w:t>
            </w: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স্থায়ী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বাসিন্দা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স্থানীয়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প্রশাসন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গ্রাম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পুলিশ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১৯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মৎস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প্রাণী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সম্পদ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বিষয়ক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পরামর্শ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মৎস্য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প্রাণী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সম্পদ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বিষয়ক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অধিদপ্তরের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দায়িত্বপ্রাপ্ত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ব্যক্তি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২০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সার্টিফাইড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কপি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২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চলাকালীন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সময়ে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চেয়ারম্যন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ও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সচিব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২১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থেকে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তথ্যসেবা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বিনামূল্যে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চলাকালীন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সময়ে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সহায়ক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২২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ই-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মেইল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৫০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চলাকালীন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সময়ে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সহায়ক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২৩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কম্পিউটার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কম্পোজ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২০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চলাকালীন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সময়ে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সহায়ক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২৪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ছবি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ওঠানো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৩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কপি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২০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চলাকালীন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সময়ে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সহায়ক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২৫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স্ক্যানিং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এবং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প্রিন্ট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১০+২০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চলাকালীন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সময়ে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সহায়ক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২৬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কস্পিউটার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প্রশিক্ষণ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০৩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মাসের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কোর্স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১০০০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চলাকালীন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সময়ে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সহায়ক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২৭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ফটোকপি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প্রতি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কপি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২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চলাকালীন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সময়ে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সহায়ক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২৮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পাসর্পোট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ফরম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৩০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চলাকালীন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সময়ে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সহায়ক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২৯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ভিসা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ফরম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৫০-৮০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চলাকালীন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সময়ে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সহায়ক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৩০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যে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কোন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সমাপনী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পরীক্ষার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রেজাল্ট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ফলাফল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২০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চলাকালীন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সময়ে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সহায়ক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৩১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সকল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প্রকার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ফরম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১০-২০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চলাকালীন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সময়ে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সহায়ক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৩২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ভিডিও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এডিটিং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১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jc w:val="center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২৫০-৫০০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চলাকালীন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সময়ে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ind w:right="75"/>
              <w:textAlignment w:val="baseline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সহায়ক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৩৩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অন-লাইন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আবেদন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১টি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৫০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চলাকালীন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সময়ে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সহায়ক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৩৪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ইন্টারনেট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ব্রাউজিং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</w:rPr>
              <w:t xml:space="preserve">৫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</w:rPr>
              <w:t>দিন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৩০০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চলাকালীন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সময়ে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সহায়ক</w:t>
            </w:r>
            <w:proofErr w:type="spellEnd"/>
          </w:p>
        </w:tc>
      </w:tr>
      <w:tr w:rsidR="004C4F65" w:rsidRPr="005B3459" w:rsidTr="004C4F65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jc w:val="center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  <w:t>৩৫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ই-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মেইল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আইডি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খোলা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১টি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২০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টাকা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অফিস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চলাকালীন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সময়ে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আসা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4F65" w:rsidRPr="005B3459" w:rsidRDefault="004C4F65" w:rsidP="004C4F65">
            <w:pPr>
              <w:spacing w:after="0" w:line="480" w:lineRule="auto"/>
              <w:rPr>
                <w:rFonts w:ascii="SolaimanLipi" w:eastAsia="Times New Roman" w:hAnsi="SolaimanLipi" w:cs="SolaimanLipi"/>
                <w:sz w:val="24"/>
                <w:szCs w:val="24"/>
              </w:rPr>
            </w:pP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তথ্য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কেন্দ্রের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নির্ধারিত</w:t>
            </w:r>
            <w:proofErr w:type="spellEnd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5B3459">
              <w:rPr>
                <w:rFonts w:ascii="SolaimanLipi" w:eastAsia="Times New Roman" w:hAnsi="SolaimanLipi" w:cs="SolaimanLipi"/>
                <w:sz w:val="24"/>
                <w:szCs w:val="24"/>
                <w:bdr w:val="none" w:sz="0" w:space="0" w:color="auto" w:frame="1"/>
              </w:rPr>
              <w:t>সহায়ক</w:t>
            </w:r>
            <w:proofErr w:type="spellEnd"/>
          </w:p>
        </w:tc>
      </w:tr>
    </w:tbl>
    <w:p w:rsidR="007425FE" w:rsidRPr="005B3459" w:rsidRDefault="007425FE">
      <w:pPr>
        <w:rPr>
          <w:rFonts w:ascii="SolaimanLipi" w:hAnsi="SolaimanLipi" w:cs="SolaimanLipi"/>
        </w:rPr>
      </w:pPr>
    </w:p>
    <w:sectPr w:rsidR="007425FE" w:rsidRPr="005B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65"/>
    <w:rsid w:val="004C4F65"/>
    <w:rsid w:val="005B3459"/>
    <w:rsid w:val="0074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4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4F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C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4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4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4F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C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4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2022-08-23T12:05:00Z</dcterms:created>
  <dcterms:modified xsi:type="dcterms:W3CDTF">2022-08-24T06:44:00Z</dcterms:modified>
</cp:coreProperties>
</file>