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ED" w:rsidRPr="00C83B05" w:rsidRDefault="003E29ED" w:rsidP="003E29ED">
      <w:pPr>
        <w:jc w:val="center"/>
        <w:rPr>
          <w:rFonts w:ascii="Arial" w:hAnsi="Arial"/>
          <w:szCs w:val="22"/>
        </w:rPr>
      </w:pPr>
      <w:r w:rsidRPr="00C83B05">
        <w:rPr>
          <w:rFonts w:ascii="Arial" w:hAnsi="Arial"/>
          <w:szCs w:val="22"/>
        </w:rPr>
        <w:t xml:space="preserve">Government of </w:t>
      </w:r>
      <w:proofErr w:type="gramStart"/>
      <w:r w:rsidRPr="00C83B05">
        <w:rPr>
          <w:rFonts w:ascii="Arial" w:hAnsi="Arial"/>
          <w:szCs w:val="22"/>
        </w:rPr>
        <w:t>The</w:t>
      </w:r>
      <w:proofErr w:type="gramEnd"/>
      <w:r w:rsidRPr="00C83B05">
        <w:rPr>
          <w:rFonts w:ascii="Arial" w:hAnsi="Arial"/>
          <w:szCs w:val="22"/>
        </w:rPr>
        <w:t xml:space="preserve"> Peoples Republic of Bangladesh</w:t>
      </w:r>
    </w:p>
    <w:p w:rsidR="003E29ED" w:rsidRPr="006C4737" w:rsidRDefault="003E29ED" w:rsidP="003E29ED">
      <w:pPr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-234315</wp:posOffset>
                </wp:positionV>
                <wp:extent cx="1323975" cy="11404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ED" w:rsidRDefault="003E29ED" w:rsidP="003E29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047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-18.45pt;width:104.25pt;height:8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ojfwIAAA4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" stroked="f">
                <v:textbox style="mso-fit-shape-to-text:t">
                  <w:txbxContent>
                    <w:p w:rsidR="003E29ED" w:rsidRDefault="003E29ED" w:rsidP="003E29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047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4737">
        <w:rPr>
          <w:rFonts w:ascii="Arial" w:hAnsi="Arial"/>
          <w:szCs w:val="22"/>
        </w:rPr>
        <w:t>Local Government Engineering Department</w:t>
      </w:r>
    </w:p>
    <w:p w:rsidR="003E29ED" w:rsidRPr="006C4737" w:rsidRDefault="003E29ED" w:rsidP="003E29ED">
      <w:pPr>
        <w:jc w:val="center"/>
        <w:rPr>
          <w:rFonts w:ascii="Arial" w:hAnsi="Arial"/>
          <w:szCs w:val="22"/>
        </w:rPr>
      </w:pPr>
      <w:r w:rsidRPr="006C4737">
        <w:rPr>
          <w:rFonts w:ascii="Arial" w:hAnsi="Arial"/>
          <w:szCs w:val="22"/>
        </w:rPr>
        <w:t>Office of the Executive Engineer</w:t>
      </w:r>
    </w:p>
    <w:p w:rsidR="003E29ED" w:rsidRPr="006C4737" w:rsidRDefault="003E29ED" w:rsidP="003E29ED">
      <w:pPr>
        <w:jc w:val="center"/>
        <w:rPr>
          <w:rFonts w:ascii="Arial" w:hAnsi="Arial"/>
          <w:bCs/>
          <w:sz w:val="22"/>
          <w:szCs w:val="22"/>
        </w:rPr>
      </w:pPr>
      <w:proofErr w:type="gramStart"/>
      <w:r w:rsidRPr="006C4737">
        <w:rPr>
          <w:rFonts w:ascii="Arial" w:hAnsi="Arial"/>
          <w:bCs/>
          <w:sz w:val="22"/>
          <w:szCs w:val="22"/>
        </w:rPr>
        <w:t>District-Rangpur.</w:t>
      </w:r>
      <w:proofErr w:type="gramEnd"/>
    </w:p>
    <w:p w:rsidR="003E29ED" w:rsidRPr="00652492" w:rsidRDefault="003E29ED" w:rsidP="003E29ED">
      <w:pPr>
        <w:pStyle w:val="Title"/>
        <w:rPr>
          <w:rFonts w:ascii="Arial" w:hAnsi="Arial"/>
          <w:b/>
          <w:bCs/>
          <w:sz w:val="24"/>
          <w:szCs w:val="22"/>
        </w:rPr>
      </w:pPr>
      <w:hyperlink r:id="rId6" w:history="1">
        <w:r w:rsidRPr="00652492">
          <w:rPr>
            <w:rStyle w:val="Hyperlink"/>
            <w:rFonts w:ascii="Arial" w:hAnsi="Arial"/>
            <w:b/>
            <w:bCs/>
            <w:sz w:val="24"/>
            <w:szCs w:val="22"/>
          </w:rPr>
          <w:t>www.lged.gov.bd</w:t>
        </w:r>
      </w:hyperlink>
    </w:p>
    <w:p w:rsidR="003E29ED" w:rsidRDefault="003E29ED" w:rsidP="003E29ED">
      <w:pPr>
        <w:jc w:val="center"/>
        <w:rPr>
          <w:rFonts w:ascii="Arial" w:hAnsi="Arial"/>
          <w:b/>
          <w:bCs/>
          <w:szCs w:val="22"/>
        </w:rPr>
      </w:pPr>
    </w:p>
    <w:p w:rsidR="003E29ED" w:rsidRDefault="003E29ED" w:rsidP="003E29ED">
      <w:pPr>
        <w:rPr>
          <w:rFonts w:ascii="Arial" w:hAnsi="Arial" w:cs="Tahoma"/>
          <w:sz w:val="22"/>
        </w:rPr>
      </w:pPr>
    </w:p>
    <w:p w:rsidR="003E29ED" w:rsidRPr="004741A0" w:rsidRDefault="003E29ED" w:rsidP="003E29ED">
      <w:pPr>
        <w:rPr>
          <w:rFonts w:ascii="Arial" w:hAnsi="Arial" w:cs="Tahoma"/>
          <w:sz w:val="22"/>
        </w:rPr>
      </w:pPr>
      <w:r w:rsidRPr="004741A0">
        <w:rPr>
          <w:rFonts w:ascii="Arial" w:hAnsi="Arial" w:cs="Tahoma"/>
          <w:sz w:val="22"/>
        </w:rPr>
        <w:t xml:space="preserve">Memo No. </w:t>
      </w:r>
      <w:r w:rsidRPr="004741A0">
        <w:rPr>
          <w:rFonts w:ascii="Arial" w:hAnsi="Arial"/>
          <w:sz w:val="22"/>
        </w:rPr>
        <w:t>46.02.8500.000.07.085-2019-</w:t>
      </w:r>
      <w:r>
        <w:rPr>
          <w:rFonts w:ascii="Arial" w:hAnsi="Arial"/>
          <w:sz w:val="22"/>
        </w:rPr>
        <w:t xml:space="preserve">3260            </w:t>
      </w:r>
      <w:r w:rsidRPr="004741A0">
        <w:rPr>
          <w:rFonts w:ascii="Arial" w:hAnsi="Arial"/>
          <w:sz w:val="22"/>
        </w:rPr>
        <w:t xml:space="preserve">                      </w:t>
      </w:r>
      <w:r>
        <w:rPr>
          <w:rFonts w:ascii="Arial" w:hAnsi="Arial"/>
          <w:sz w:val="22"/>
        </w:rPr>
        <w:t xml:space="preserve">                         </w:t>
      </w:r>
      <w:proofErr w:type="gramStart"/>
      <w:r w:rsidRPr="004741A0">
        <w:rPr>
          <w:rFonts w:ascii="Arial" w:hAnsi="Arial" w:cs="Tahoma"/>
          <w:sz w:val="22"/>
        </w:rPr>
        <w:t>Date :</w:t>
      </w:r>
      <w:proofErr w:type="gramEnd"/>
      <w:r w:rsidRPr="004741A0">
        <w:rPr>
          <w:rFonts w:ascii="Arial" w:hAnsi="Arial" w:cs="Tahoma"/>
          <w:sz w:val="22"/>
        </w:rPr>
        <w:t xml:space="preserve"> </w:t>
      </w:r>
      <w:r>
        <w:rPr>
          <w:rFonts w:ascii="Arial" w:hAnsi="Arial" w:cs="Tahoma"/>
          <w:sz w:val="22"/>
        </w:rPr>
        <w:t>07/12/</w:t>
      </w:r>
      <w:r w:rsidRPr="004741A0">
        <w:rPr>
          <w:rFonts w:ascii="Arial" w:hAnsi="Arial" w:cs="Tahoma"/>
          <w:sz w:val="22"/>
        </w:rPr>
        <w:t>2020</w:t>
      </w:r>
    </w:p>
    <w:p w:rsidR="003E29ED" w:rsidRPr="004741A0" w:rsidRDefault="003E29ED" w:rsidP="003E29ED">
      <w:pPr>
        <w:tabs>
          <w:tab w:val="left" w:pos="7740"/>
        </w:tabs>
        <w:rPr>
          <w:rFonts w:ascii="Arial" w:hAnsi="Arial" w:cs="Tahoma"/>
          <w:sz w:val="16"/>
        </w:rPr>
      </w:pPr>
      <w:r w:rsidRPr="004741A0">
        <w:rPr>
          <w:rFonts w:ascii="Arial" w:hAnsi="Arial" w:cs="Tahoma"/>
          <w:sz w:val="16"/>
        </w:rPr>
        <w:t xml:space="preserve">  </w:t>
      </w:r>
    </w:p>
    <w:p w:rsidR="003E29ED" w:rsidRPr="004741A0" w:rsidRDefault="003E29ED" w:rsidP="003E29ED">
      <w:pPr>
        <w:tabs>
          <w:tab w:val="left" w:pos="7740"/>
        </w:tabs>
        <w:jc w:val="center"/>
        <w:rPr>
          <w:rFonts w:ascii="Arial" w:hAnsi="Arial"/>
          <w:sz w:val="26"/>
          <w:szCs w:val="26"/>
        </w:rPr>
      </w:pPr>
      <w:r w:rsidRPr="004741A0">
        <w:rPr>
          <w:rFonts w:ascii="Arial" w:hAnsi="Arial"/>
          <w:sz w:val="26"/>
          <w:szCs w:val="26"/>
        </w:rPr>
        <w:t xml:space="preserve">Invitation for Tender (Works)  </w:t>
      </w:r>
    </w:p>
    <w:p w:rsidR="003E29ED" w:rsidRPr="004741A0" w:rsidRDefault="003E29ED" w:rsidP="003E29ED">
      <w:pPr>
        <w:tabs>
          <w:tab w:val="left" w:pos="7740"/>
        </w:tabs>
        <w:jc w:val="center"/>
        <w:rPr>
          <w:rFonts w:ascii="Arial" w:hAnsi="Arial"/>
          <w:sz w:val="2"/>
          <w:szCs w:val="16"/>
        </w:rPr>
      </w:pPr>
    </w:p>
    <w:p w:rsidR="003E29ED" w:rsidRPr="004741A0" w:rsidRDefault="003E29ED" w:rsidP="003E29ED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  <w:bookmarkStart w:id="0" w:name="_GoBack"/>
      <w:r>
        <w:rPr>
          <w:rFonts w:ascii="Arial" w:hAnsi="Arial" w:cs="Arial"/>
          <w:b/>
          <w:bCs/>
          <w:iCs/>
          <w:szCs w:val="30"/>
          <w:lang w:val="pt-BR"/>
        </w:rPr>
        <w:t>e-Tender Notice No. 20</w:t>
      </w:r>
      <w:r w:rsidRPr="004741A0">
        <w:rPr>
          <w:rFonts w:ascii="Arial" w:hAnsi="Arial" w:cs="Arial"/>
          <w:b/>
          <w:bCs/>
          <w:iCs/>
          <w:szCs w:val="30"/>
          <w:lang w:val="pt-BR"/>
        </w:rPr>
        <w:t>/2020-2021</w:t>
      </w:r>
    </w:p>
    <w:bookmarkEnd w:id="0"/>
    <w:p w:rsidR="003E29ED" w:rsidRPr="004741A0" w:rsidRDefault="003E29ED" w:rsidP="003E29ED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</w:p>
    <w:p w:rsidR="003E29ED" w:rsidRPr="004741A0" w:rsidRDefault="003E29ED" w:rsidP="003E29ED">
      <w:pPr>
        <w:jc w:val="center"/>
        <w:rPr>
          <w:rFonts w:ascii="Arial" w:hAnsi="Arial" w:cs="Arial"/>
          <w:b/>
          <w:bCs/>
          <w:iCs/>
          <w:sz w:val="6"/>
          <w:szCs w:val="12"/>
          <w:lang w:val="pt-BR"/>
        </w:rPr>
      </w:pPr>
    </w:p>
    <w:p w:rsidR="003E29ED" w:rsidRPr="004741A0" w:rsidRDefault="003E29ED" w:rsidP="003E29ED">
      <w:pPr>
        <w:jc w:val="center"/>
        <w:rPr>
          <w:rFonts w:ascii="Arial" w:hAnsi="Arial" w:cs="Arial"/>
          <w:b/>
          <w:bCs/>
          <w:iCs/>
          <w:sz w:val="8"/>
          <w:lang w:val="pt-BR"/>
        </w:rPr>
      </w:pPr>
    </w:p>
    <w:p w:rsidR="003E29ED" w:rsidRPr="004741A0" w:rsidRDefault="003E29ED" w:rsidP="003E29ED">
      <w:pPr>
        <w:jc w:val="both"/>
        <w:rPr>
          <w:rFonts w:ascii="Arial" w:hAnsi="Arial" w:cs="Arial"/>
          <w:b/>
          <w:bCs/>
          <w:iCs/>
          <w:sz w:val="20"/>
          <w:szCs w:val="20"/>
          <w:lang w:val="pt-BR"/>
        </w:rPr>
      </w:pP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e-Tender is invited in the National e-GP System Portal (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begin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instrText xml:space="preserve"> HYPERLINK "http://www.eprocure.gov.bd/" </w:instrTex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separate"/>
      </w:r>
      <w:r w:rsidRPr="004741A0">
        <w:rPr>
          <w:rStyle w:val="Hyperlink"/>
          <w:rFonts w:ascii="Arial" w:hAnsi="Arial" w:cs="Arial"/>
          <w:b/>
          <w:bCs/>
          <w:iCs/>
          <w:color w:val="auto"/>
          <w:sz w:val="20"/>
          <w:szCs w:val="20"/>
          <w:lang w:val="pt-BR"/>
        </w:rPr>
        <w:t>http://www.eprocure.gov.bd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end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) for the procurement of following works, details are given below.</w:t>
      </w:r>
    </w:p>
    <w:p w:rsidR="003E29ED" w:rsidRPr="00247D5D" w:rsidRDefault="003E29ED" w:rsidP="003E29ED">
      <w:pPr>
        <w:jc w:val="both"/>
        <w:rPr>
          <w:rFonts w:ascii="Arial" w:hAnsi="Arial" w:cs="Arial"/>
          <w:b/>
          <w:bCs/>
          <w:iCs/>
          <w:sz w:val="10"/>
          <w:szCs w:val="20"/>
          <w:lang w:val="pt-BR"/>
        </w:rPr>
      </w:pPr>
    </w:p>
    <w:p w:rsidR="003E29ED" w:rsidRPr="004741A0" w:rsidRDefault="003E29ED" w:rsidP="003E29ED">
      <w:pPr>
        <w:jc w:val="both"/>
        <w:rPr>
          <w:rFonts w:ascii="Arial" w:hAnsi="Arial" w:cs="Tahoma"/>
          <w:bCs/>
          <w:iCs/>
          <w:sz w:val="10"/>
          <w:szCs w:val="20"/>
          <w:lang w:val="pt-B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61"/>
        <w:gridCol w:w="1800"/>
        <w:gridCol w:w="5940"/>
        <w:gridCol w:w="1530"/>
      </w:tblGrid>
      <w:tr w:rsidR="003E29ED" w:rsidRPr="004741A0" w:rsidTr="00231818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ED" w:rsidRPr="0008442F" w:rsidRDefault="003E29ED" w:rsidP="002318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Sl No.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ED" w:rsidRPr="0008442F" w:rsidRDefault="003E29ED" w:rsidP="002318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ID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ED" w:rsidRPr="0008442F" w:rsidRDefault="003E29ED" w:rsidP="002318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Package No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ED" w:rsidRPr="0008442F" w:rsidRDefault="003E29ED" w:rsidP="002318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Description of work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ED" w:rsidRPr="0008442F" w:rsidRDefault="003E29ED" w:rsidP="002318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Closing/ Opening</w:t>
            </w:r>
          </w:p>
          <w:p w:rsidR="003E29ED" w:rsidRPr="0008442F" w:rsidRDefault="003E29ED" w:rsidP="0023181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(Date &amp; Time)</w:t>
            </w:r>
          </w:p>
        </w:tc>
      </w:tr>
      <w:tr w:rsidR="003E29ED" w:rsidRPr="0008442F" w:rsidTr="00231818">
        <w:trPr>
          <w:trHeight w:val="4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D" w:rsidRPr="0008442F" w:rsidRDefault="003E29ED" w:rsidP="00231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4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D" w:rsidRPr="0008442F" w:rsidRDefault="003E29ED" w:rsidP="002318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442F">
              <w:rPr>
                <w:rFonts w:ascii="Arial" w:hAnsi="Arial" w:cs="Arial"/>
                <w:b/>
                <w:sz w:val="18"/>
                <w:szCs w:val="18"/>
              </w:rPr>
              <w:t>524190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D" w:rsidRPr="0008442F" w:rsidRDefault="003E29ED" w:rsidP="002318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42F">
              <w:rPr>
                <w:rStyle w:val="Strong"/>
                <w:rFonts w:ascii="Arial" w:hAnsi="Arial" w:cs="Arial"/>
                <w:sz w:val="18"/>
                <w:szCs w:val="18"/>
              </w:rPr>
              <w:t>e-Tender/ LGED/ Rang/ GOBM/                20-21/W-63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4770"/>
            </w:tblGrid>
            <w:tr w:rsidR="003E29ED" w:rsidRPr="0008442F" w:rsidTr="00231818">
              <w:trPr>
                <w:tblCellSpacing w:w="0" w:type="dxa"/>
              </w:trPr>
              <w:tc>
                <w:tcPr>
                  <w:tcW w:w="4250" w:type="pct"/>
                  <w:gridSpan w:val="2"/>
                  <w:vAlign w:val="center"/>
                  <w:hideMark/>
                </w:tcPr>
                <w:p w:rsidR="003E29ED" w:rsidRPr="0008442F" w:rsidRDefault="003E29ED" w:rsidP="0023181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442F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 xml:space="preserve">Rehabilitation of </w:t>
                  </w:r>
                  <w:proofErr w:type="spellStart"/>
                  <w:r w:rsidRPr="0008442F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Barodarga</w:t>
                  </w:r>
                  <w:proofErr w:type="spellEnd"/>
                  <w:r w:rsidRPr="0008442F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 xml:space="preserve"> NHW-</w:t>
                  </w:r>
                  <w:proofErr w:type="spellStart"/>
                  <w:r w:rsidRPr="0008442F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Madargonj</w:t>
                  </w:r>
                  <w:proofErr w:type="spellEnd"/>
                  <w:r w:rsidRPr="0008442F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 xml:space="preserve"> GC Road from Ch. 8300m-13600m Road ID.185762002 </w:t>
                  </w: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08442F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Pirganj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]</w:t>
                  </w:r>
                  <w:r w:rsidRPr="0008442F">
                    <w:rPr>
                      <w:rFonts w:ascii="Arial" w:hAnsi="Arial" w:cs="Arial"/>
                      <w:sz w:val="18"/>
                      <w:szCs w:val="18"/>
                    </w:rPr>
                    <w:t xml:space="preserve"> [OSTETM]</w:t>
                  </w:r>
                </w:p>
              </w:tc>
            </w:tr>
            <w:tr w:rsidR="003E29ED" w:rsidRPr="0008442F" w:rsidTr="00231818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3E29ED" w:rsidRPr="0008442F" w:rsidRDefault="003E29ED" w:rsidP="0023181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3E29ED" w:rsidRPr="0008442F" w:rsidRDefault="003E29ED" w:rsidP="0023181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E29ED" w:rsidRPr="0008442F" w:rsidRDefault="003E29ED" w:rsidP="002318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ED" w:rsidRPr="0008442F" w:rsidRDefault="003E29ED" w:rsidP="0023181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  <w:t>Please see       e-GP website</w:t>
            </w:r>
          </w:p>
        </w:tc>
      </w:tr>
    </w:tbl>
    <w:p w:rsidR="003E29ED" w:rsidRPr="004741A0" w:rsidRDefault="003E29ED" w:rsidP="003E29ED">
      <w:pPr>
        <w:jc w:val="both"/>
        <w:rPr>
          <w:rFonts w:ascii="Arial" w:hAnsi="Arial" w:cs="Tahoma"/>
          <w:b/>
          <w:bCs/>
          <w:iCs/>
          <w:sz w:val="17"/>
          <w:szCs w:val="17"/>
          <w:lang w:val="pt-BR"/>
        </w:rPr>
      </w:pPr>
    </w:p>
    <w:p w:rsidR="003E29ED" w:rsidRPr="004741A0" w:rsidRDefault="003E29ED" w:rsidP="003E29ED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This is an online Tender, where only e-Tender will be accepted in the National e-GP portal and no offline/hard copies will be</w:t>
      </w:r>
      <w:r w:rsidRPr="004741A0">
        <w:rPr>
          <w:rFonts w:ascii="Arial" w:hAnsi="Arial" w:cs="Tahoma"/>
          <w:bCs/>
          <w:iCs/>
          <w:sz w:val="19"/>
          <w:szCs w:val="19"/>
          <w:lang w:val="pt-BR"/>
        </w:rPr>
        <w:t xml:space="preserve"> 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 xml:space="preserve">accepted. </w:t>
      </w:r>
    </w:p>
    <w:p w:rsidR="003E29ED" w:rsidRPr="00247D5D" w:rsidRDefault="003E29ED" w:rsidP="003E29ED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3E29ED" w:rsidRPr="004741A0" w:rsidRDefault="003E29ED" w:rsidP="003E29ED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To submit e-Tender, registration in the National e-GP System Portal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"http://www.eprocure.gov.bd/"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http://www.eprocure.gov.bd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 is required.</w:t>
      </w:r>
    </w:p>
    <w:p w:rsidR="003E29ED" w:rsidRPr="00247D5D" w:rsidRDefault="003E29ED" w:rsidP="003E29ED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3E29ED" w:rsidRPr="004741A0" w:rsidRDefault="003E29ED" w:rsidP="003E29ED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The fees for downloading the e-Tender Documents from the National e-GP System portal have to be deposited online through any registered Banks branches.</w:t>
      </w:r>
    </w:p>
    <w:p w:rsidR="003E29ED" w:rsidRPr="00247D5D" w:rsidRDefault="003E29ED" w:rsidP="003E29ED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3E29ED" w:rsidRPr="004741A0" w:rsidRDefault="003E29ED" w:rsidP="003E29ED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Further information and guidelines are available in the National e-GP System portal and from e-GP help desk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"mailto:helpdesk@eprocure.gov.bd"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helpdesk@eprocure.gov.bd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</w:t>
      </w:r>
    </w:p>
    <w:p w:rsidR="003E29ED" w:rsidRPr="00F8383C" w:rsidRDefault="003E29ED" w:rsidP="003E29ED">
      <w:pPr>
        <w:jc w:val="both"/>
        <w:rPr>
          <w:rFonts w:ascii="Arial" w:hAnsi="Arial" w:cs="Tahoma"/>
          <w:b/>
          <w:bCs/>
          <w:iCs/>
          <w:sz w:val="2"/>
          <w:szCs w:val="19"/>
          <w:lang w:val="pt-BR"/>
        </w:rPr>
      </w:pPr>
    </w:p>
    <w:p w:rsidR="003E29ED" w:rsidRDefault="003E29ED" w:rsidP="003E29ED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3E29ED" w:rsidRPr="004741A0" w:rsidRDefault="003E29ED" w:rsidP="003E29ED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3E29ED" w:rsidRPr="004741A0" w:rsidRDefault="003E29ED" w:rsidP="003E29ED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3E29ED" w:rsidRPr="004741A0" w:rsidRDefault="003E29ED" w:rsidP="003E29ED">
      <w:pPr>
        <w:jc w:val="both"/>
        <w:rPr>
          <w:rFonts w:ascii="Arial" w:hAnsi="Arial" w:cs="Tahoma"/>
          <w:b/>
          <w:bCs/>
          <w:iCs/>
          <w:sz w:val="5"/>
          <w:szCs w:val="5"/>
          <w:lang w:val="pt-BR"/>
        </w:rPr>
      </w:pPr>
    </w:p>
    <w:p w:rsidR="003E29ED" w:rsidRPr="004741A0" w:rsidRDefault="003E29ED" w:rsidP="003E29ED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 w:rsidRPr="004741A0">
        <w:rPr>
          <w:rFonts w:ascii="Tahoma" w:hAnsi="Tahoma" w:cs="Tahoma"/>
          <w:bCs/>
          <w:sz w:val="17"/>
          <w:szCs w:val="17"/>
        </w:rPr>
        <w:t>Rezaul</w:t>
      </w:r>
      <w:proofErr w:type="spellEnd"/>
      <w:r w:rsidRPr="004741A0"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 w:rsidRPr="004741A0"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4741A0">
        <w:rPr>
          <w:rFonts w:ascii="Tahoma" w:hAnsi="Tahoma" w:cs="Tahoma"/>
          <w:bCs/>
          <w:sz w:val="17"/>
          <w:szCs w:val="17"/>
        </w:rPr>
        <w:t>)</w:t>
      </w:r>
    </w:p>
    <w:p w:rsidR="003E29ED" w:rsidRPr="004741A0" w:rsidRDefault="003E29ED" w:rsidP="003E29ED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Executive Engineer</w:t>
      </w:r>
    </w:p>
    <w:p w:rsidR="003E29ED" w:rsidRPr="004741A0" w:rsidRDefault="003E29ED" w:rsidP="003E29ED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LGED, Rangpur</w:t>
      </w:r>
    </w:p>
    <w:p w:rsidR="003E29ED" w:rsidRPr="004741A0" w:rsidRDefault="003E29ED" w:rsidP="003E29ED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3E29ED" w:rsidRPr="004741A0" w:rsidRDefault="003E29ED" w:rsidP="003E29ED">
      <w:pPr>
        <w:ind w:left="5580" w:firstLine="72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r w:rsidRPr="004741A0">
        <w:rPr>
          <w:rFonts w:ascii="Tahoma" w:hAnsi="Tahoma" w:cs="Tahoma"/>
          <w:bCs/>
          <w:sz w:val="17"/>
          <w:szCs w:val="17"/>
          <w:lang w:val="pt-BR"/>
        </w:rPr>
        <w:fldChar w:fldCharType="begin"/>
      </w:r>
      <w:r w:rsidRPr="004741A0">
        <w:rPr>
          <w:rFonts w:ascii="Tahoma" w:hAnsi="Tahoma" w:cs="Tahoma"/>
          <w:bCs/>
          <w:sz w:val="17"/>
          <w:szCs w:val="17"/>
          <w:lang w:val="pt-BR"/>
        </w:rPr>
        <w:instrText xml:space="preserve"> HYPERLINK "mailto:xen.rangpur@lged.gov.bd" </w:instrText>
      </w:r>
      <w:r w:rsidRPr="004741A0">
        <w:rPr>
          <w:rFonts w:ascii="Tahoma" w:hAnsi="Tahoma" w:cs="Tahoma"/>
          <w:bCs/>
          <w:sz w:val="17"/>
          <w:szCs w:val="17"/>
          <w:lang w:val="pt-BR"/>
        </w:rPr>
        <w:fldChar w:fldCharType="separate"/>
      </w:r>
      <w:r w:rsidRPr="004741A0">
        <w:rPr>
          <w:rStyle w:val="Hyperlink"/>
          <w:rFonts w:ascii="Tahoma" w:hAnsi="Tahoma" w:cs="Tahoma"/>
          <w:bCs/>
          <w:color w:val="auto"/>
          <w:sz w:val="17"/>
          <w:szCs w:val="17"/>
          <w:lang w:val="pt-BR"/>
        </w:rPr>
        <w:t>xen.rangpur@lged.gov.bd</w:t>
      </w:r>
      <w:r w:rsidRPr="004741A0">
        <w:rPr>
          <w:rFonts w:ascii="Tahoma" w:hAnsi="Tahoma" w:cs="Tahoma"/>
          <w:bCs/>
          <w:sz w:val="17"/>
          <w:szCs w:val="17"/>
          <w:lang w:val="pt-BR"/>
        </w:rPr>
        <w:fldChar w:fldCharType="end"/>
      </w:r>
    </w:p>
    <w:p w:rsidR="003E29ED" w:rsidRPr="004741A0" w:rsidRDefault="003E29ED" w:rsidP="003E29ED">
      <w:pPr>
        <w:tabs>
          <w:tab w:val="left" w:pos="7740"/>
        </w:tabs>
        <w:rPr>
          <w:rFonts w:ascii="Arial" w:hAnsi="Arial" w:cs="Tahoma"/>
          <w:sz w:val="22"/>
        </w:rPr>
      </w:pPr>
    </w:p>
    <w:p w:rsidR="003E29ED" w:rsidRPr="004741A0" w:rsidRDefault="003E29ED" w:rsidP="003E29ED">
      <w:pPr>
        <w:rPr>
          <w:rFonts w:ascii="Arial" w:hAnsi="Arial" w:cs="Tahoma"/>
          <w:sz w:val="22"/>
        </w:rPr>
      </w:pPr>
      <w:r w:rsidRPr="004741A0">
        <w:rPr>
          <w:rFonts w:ascii="Arial" w:hAnsi="Arial" w:cs="Tahoma"/>
          <w:sz w:val="22"/>
        </w:rPr>
        <w:t xml:space="preserve">Memo No. </w:t>
      </w:r>
      <w:r w:rsidRPr="004741A0">
        <w:rPr>
          <w:rFonts w:ascii="Arial" w:hAnsi="Arial"/>
          <w:sz w:val="22"/>
        </w:rPr>
        <w:t>46.02.8500.000.07.085-2019-</w:t>
      </w:r>
      <w:r>
        <w:rPr>
          <w:rFonts w:ascii="Arial" w:hAnsi="Arial"/>
          <w:sz w:val="22"/>
        </w:rPr>
        <w:t>3260/</w:t>
      </w:r>
      <w:proofErr w:type="gramStart"/>
      <w:r>
        <w:rPr>
          <w:rFonts w:ascii="Arial" w:hAnsi="Arial"/>
          <w:sz w:val="22"/>
        </w:rPr>
        <w:t>1(</w:t>
      </w:r>
      <w:proofErr w:type="gramEnd"/>
      <w:r>
        <w:rPr>
          <w:rFonts w:ascii="Arial" w:hAnsi="Arial"/>
          <w:sz w:val="22"/>
        </w:rPr>
        <w:t>4)</w:t>
      </w:r>
      <w:r w:rsidRPr="004741A0">
        <w:rPr>
          <w:rFonts w:ascii="Arial" w:hAnsi="Arial"/>
          <w:sz w:val="22"/>
        </w:rPr>
        <w:t xml:space="preserve">                    </w:t>
      </w:r>
      <w:r>
        <w:rPr>
          <w:rFonts w:ascii="Arial" w:hAnsi="Arial"/>
          <w:sz w:val="22"/>
        </w:rPr>
        <w:t xml:space="preserve">                         </w:t>
      </w:r>
      <w:r w:rsidRPr="004741A0">
        <w:rPr>
          <w:rFonts w:ascii="Arial" w:hAnsi="Arial" w:cs="Tahoma"/>
          <w:sz w:val="22"/>
        </w:rPr>
        <w:t xml:space="preserve">Date : </w:t>
      </w:r>
      <w:r>
        <w:rPr>
          <w:rFonts w:ascii="Arial" w:hAnsi="Arial" w:cs="Tahoma"/>
          <w:sz w:val="22"/>
        </w:rPr>
        <w:t>07/12/</w:t>
      </w:r>
      <w:r w:rsidRPr="004741A0">
        <w:rPr>
          <w:rFonts w:ascii="Arial" w:hAnsi="Arial" w:cs="Tahoma"/>
          <w:sz w:val="22"/>
        </w:rPr>
        <w:t>2020</w:t>
      </w:r>
    </w:p>
    <w:p w:rsidR="003E29ED" w:rsidRPr="004741A0" w:rsidRDefault="003E29ED" w:rsidP="003E29ED">
      <w:pPr>
        <w:tabs>
          <w:tab w:val="left" w:pos="7740"/>
        </w:tabs>
        <w:rPr>
          <w:rFonts w:ascii="Tahoma" w:hAnsi="Tahoma" w:cs="Tahoma"/>
          <w:sz w:val="17"/>
          <w:szCs w:val="17"/>
        </w:rPr>
      </w:pPr>
      <w:r w:rsidRPr="004741A0">
        <w:rPr>
          <w:rFonts w:ascii="Tahoma" w:hAnsi="Tahoma" w:cs="Tahoma"/>
          <w:sz w:val="17"/>
          <w:szCs w:val="17"/>
        </w:rPr>
        <w:t>Copy:-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467"/>
        <w:gridCol w:w="9815"/>
      </w:tblGrid>
      <w:tr w:rsidR="003E29ED" w:rsidRPr="004741A0" w:rsidTr="00231818">
        <w:tc>
          <w:tcPr>
            <w:tcW w:w="467" w:type="dxa"/>
          </w:tcPr>
          <w:p w:rsidR="003E29ED" w:rsidRPr="004741A0" w:rsidRDefault="003E29ED" w:rsidP="00231818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01.</w:t>
            </w:r>
          </w:p>
        </w:tc>
        <w:tc>
          <w:tcPr>
            <w:tcW w:w="9815" w:type="dxa"/>
          </w:tcPr>
          <w:p w:rsidR="003E29ED" w:rsidRPr="004741A0" w:rsidRDefault="003E29ED" w:rsidP="00231818">
            <w:pPr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Arial"/>
                <w:sz w:val="18"/>
                <w:szCs w:val="18"/>
              </w:rPr>
              <w:t xml:space="preserve">The Editor, 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>“The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66922">
              <w:rPr>
                <w:rFonts w:ascii="Tahoma" w:hAnsi="Tahoma" w:cs="Tahoma"/>
                <w:b/>
                <w:sz w:val="18"/>
                <w:szCs w:val="18"/>
              </w:rPr>
              <w:t xml:space="preserve">Amar </w:t>
            </w:r>
            <w:proofErr w:type="spellStart"/>
            <w:r w:rsidRPr="00666922">
              <w:rPr>
                <w:rFonts w:ascii="Tahoma" w:hAnsi="Tahoma" w:cs="Tahoma"/>
                <w:b/>
                <w:sz w:val="18"/>
                <w:szCs w:val="18"/>
              </w:rPr>
              <w:t>Barta</w:t>
            </w:r>
            <w:proofErr w:type="spellEnd"/>
            <w:r w:rsidRPr="004741A0">
              <w:rPr>
                <w:rFonts w:ascii="Tahoma" w:hAnsi="Tahoma" w:cs="Tahoma"/>
                <w:sz w:val="18"/>
                <w:szCs w:val="18"/>
              </w:rPr>
              <w:t xml:space="preserve">”, Dhaka. </w:t>
            </w:r>
            <w:r w:rsidRPr="004741A0">
              <w:rPr>
                <w:rFonts w:ascii="Arial" w:hAnsi="Arial" w:cs="Tahoma"/>
                <w:sz w:val="18"/>
                <w:szCs w:val="18"/>
              </w:rPr>
              <w:t xml:space="preserve">He is requested to publish this tender notice (3x8 Column inch size)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07-12-</w:t>
            </w:r>
            <w:r w:rsidRPr="004741A0">
              <w:rPr>
                <w:rFonts w:ascii="Arial" w:hAnsi="Arial" w:cs="Tahoma"/>
                <w:sz w:val="18"/>
                <w:szCs w:val="18"/>
              </w:rPr>
              <w:t>2020.</w:t>
            </w:r>
          </w:p>
        </w:tc>
      </w:tr>
      <w:tr w:rsidR="003E29ED" w:rsidRPr="004741A0" w:rsidTr="00231818">
        <w:tc>
          <w:tcPr>
            <w:tcW w:w="467" w:type="dxa"/>
          </w:tcPr>
          <w:p w:rsidR="003E29ED" w:rsidRPr="004741A0" w:rsidRDefault="003E29ED" w:rsidP="00231818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02.</w:t>
            </w:r>
          </w:p>
        </w:tc>
        <w:tc>
          <w:tcPr>
            <w:tcW w:w="9815" w:type="dxa"/>
          </w:tcPr>
          <w:p w:rsidR="003E29ED" w:rsidRPr="004741A0" w:rsidRDefault="003E29ED" w:rsidP="00231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1A0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4741A0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4741A0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Editor,</w:t>
            </w:r>
            <w:r>
              <w:rPr>
                <w:rFonts w:ascii="Arial" w:hAnsi="Arial" w:cs="Tahoma"/>
                <w:sz w:val="18"/>
                <w:szCs w:val="18"/>
              </w:rPr>
              <w:t xml:space="preserve"> 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>“The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66922">
              <w:rPr>
                <w:rFonts w:ascii="Tahoma" w:hAnsi="Tahoma" w:cs="Tahoma"/>
                <w:b/>
                <w:sz w:val="18"/>
                <w:szCs w:val="18"/>
              </w:rPr>
              <w:t>Dhaka Tribune</w:t>
            </w:r>
            <w:r w:rsidRPr="004741A0">
              <w:rPr>
                <w:rFonts w:ascii="Tahoma" w:hAnsi="Tahoma" w:cs="Tahoma"/>
                <w:sz w:val="18"/>
                <w:szCs w:val="18"/>
              </w:rPr>
              <w:t>”, Dhaka.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41A0">
              <w:rPr>
                <w:rFonts w:ascii="Arial" w:hAnsi="Arial" w:cs="Tahoma"/>
                <w:sz w:val="18"/>
                <w:szCs w:val="18"/>
              </w:rPr>
              <w:t>He is requested to publish this tender notice (3x8 Column inch size</w:t>
            </w:r>
            <w:proofErr w:type="gramStart"/>
            <w:r w:rsidRPr="004741A0">
              <w:rPr>
                <w:rFonts w:ascii="Arial" w:hAnsi="Arial" w:cs="Tahoma"/>
                <w:sz w:val="18"/>
                <w:szCs w:val="18"/>
              </w:rPr>
              <w:t>)  for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07-12-</w:t>
            </w:r>
            <w:r w:rsidRPr="004741A0">
              <w:rPr>
                <w:rFonts w:ascii="Arial" w:hAnsi="Arial" w:cs="Tahoma"/>
                <w:sz w:val="18"/>
                <w:szCs w:val="18"/>
              </w:rPr>
              <w:t>-2020.</w:t>
            </w:r>
          </w:p>
        </w:tc>
      </w:tr>
      <w:tr w:rsidR="003E29ED" w:rsidRPr="004741A0" w:rsidTr="00231818">
        <w:tc>
          <w:tcPr>
            <w:tcW w:w="467" w:type="dxa"/>
          </w:tcPr>
          <w:p w:rsidR="003E29ED" w:rsidRPr="004741A0" w:rsidRDefault="003E29ED" w:rsidP="00231818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03.</w:t>
            </w:r>
          </w:p>
        </w:tc>
        <w:tc>
          <w:tcPr>
            <w:tcW w:w="9815" w:type="dxa"/>
          </w:tcPr>
          <w:p w:rsidR="003E29ED" w:rsidRPr="004741A0" w:rsidRDefault="003E29ED" w:rsidP="00231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1A0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4741A0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4741A0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>“The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66922">
              <w:rPr>
                <w:rFonts w:ascii="Tahoma" w:hAnsi="Tahoma" w:cs="Tahoma"/>
                <w:b/>
                <w:sz w:val="18"/>
                <w:szCs w:val="18"/>
              </w:rPr>
              <w:t>Juger</w:t>
            </w:r>
            <w:proofErr w:type="spellEnd"/>
            <w:r w:rsidRPr="0066692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66922">
              <w:rPr>
                <w:rFonts w:ascii="Tahoma" w:hAnsi="Tahoma" w:cs="Tahoma"/>
                <w:b/>
                <w:sz w:val="18"/>
                <w:szCs w:val="18"/>
              </w:rPr>
              <w:t>Alo</w:t>
            </w:r>
            <w:proofErr w:type="spellEnd"/>
            <w:r w:rsidRPr="004741A0">
              <w:rPr>
                <w:rFonts w:ascii="Tahoma" w:hAnsi="Tahoma" w:cs="Tahoma"/>
                <w:sz w:val="18"/>
                <w:szCs w:val="18"/>
              </w:rPr>
              <w:t>", Rangpur.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41A0">
              <w:rPr>
                <w:rFonts w:ascii="Arial" w:hAnsi="Arial" w:cs="Tahoma"/>
                <w:sz w:val="18"/>
                <w:szCs w:val="18"/>
              </w:rPr>
              <w:t>He is requested to publish this tender notice (3x8 Column inch size</w:t>
            </w:r>
            <w:proofErr w:type="gramStart"/>
            <w:r w:rsidRPr="004741A0">
              <w:rPr>
                <w:rFonts w:ascii="Arial" w:hAnsi="Arial" w:cs="Tahoma"/>
                <w:sz w:val="18"/>
                <w:szCs w:val="18"/>
              </w:rPr>
              <w:t>)  for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07-12-</w:t>
            </w:r>
            <w:r w:rsidRPr="004741A0">
              <w:rPr>
                <w:rFonts w:ascii="Arial" w:hAnsi="Arial" w:cs="Tahoma"/>
                <w:sz w:val="18"/>
                <w:szCs w:val="18"/>
              </w:rPr>
              <w:t>2020.</w:t>
            </w:r>
          </w:p>
        </w:tc>
      </w:tr>
      <w:tr w:rsidR="003E29ED" w:rsidRPr="004741A0" w:rsidTr="00231818">
        <w:tc>
          <w:tcPr>
            <w:tcW w:w="467" w:type="dxa"/>
          </w:tcPr>
          <w:p w:rsidR="003E29ED" w:rsidRPr="004741A0" w:rsidRDefault="003E29ED" w:rsidP="00231818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04.</w:t>
            </w:r>
          </w:p>
        </w:tc>
        <w:tc>
          <w:tcPr>
            <w:tcW w:w="9815" w:type="dxa"/>
          </w:tcPr>
          <w:p w:rsidR="003E29ED" w:rsidRPr="004741A0" w:rsidRDefault="003E29ED" w:rsidP="002318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741A0">
              <w:rPr>
                <w:rFonts w:ascii="Tahoma" w:hAnsi="Tahoma" w:cs="Tahoma"/>
                <w:sz w:val="18"/>
                <w:szCs w:val="18"/>
              </w:rPr>
              <w:t>Notice board (All)</w:t>
            </w:r>
            <w:r w:rsidRPr="004741A0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</w:tbl>
    <w:p w:rsidR="003E29ED" w:rsidRPr="004741A0" w:rsidRDefault="003E29ED" w:rsidP="003E29ED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</w:p>
    <w:p w:rsidR="003E29ED" w:rsidRDefault="003E29ED" w:rsidP="003E29ED">
      <w:pPr>
        <w:ind w:firstLine="6300"/>
        <w:jc w:val="center"/>
        <w:rPr>
          <w:rFonts w:ascii="Tahoma" w:hAnsi="Tahoma" w:cs="Tahoma"/>
          <w:bCs/>
          <w:sz w:val="7"/>
          <w:szCs w:val="17"/>
        </w:rPr>
      </w:pPr>
    </w:p>
    <w:p w:rsidR="003E29ED" w:rsidRDefault="003E29ED" w:rsidP="003E29ED">
      <w:pPr>
        <w:ind w:firstLine="6300"/>
        <w:jc w:val="center"/>
        <w:rPr>
          <w:rFonts w:ascii="Tahoma" w:hAnsi="Tahoma" w:cs="Tahoma"/>
          <w:bCs/>
          <w:sz w:val="7"/>
          <w:szCs w:val="17"/>
        </w:rPr>
      </w:pPr>
    </w:p>
    <w:p w:rsidR="003E29ED" w:rsidRDefault="003E29ED" w:rsidP="003E29ED">
      <w:pPr>
        <w:ind w:firstLine="6300"/>
        <w:jc w:val="center"/>
        <w:rPr>
          <w:rFonts w:ascii="Tahoma" w:hAnsi="Tahoma" w:cs="Tahoma"/>
          <w:bCs/>
          <w:sz w:val="7"/>
          <w:szCs w:val="17"/>
        </w:rPr>
      </w:pPr>
    </w:p>
    <w:p w:rsidR="003E29ED" w:rsidRPr="00F8383C" w:rsidRDefault="003E29ED" w:rsidP="003E29ED">
      <w:pPr>
        <w:ind w:firstLine="6300"/>
        <w:jc w:val="center"/>
        <w:rPr>
          <w:rFonts w:ascii="Tahoma" w:hAnsi="Tahoma" w:cs="Tahoma"/>
          <w:bCs/>
          <w:sz w:val="7"/>
          <w:szCs w:val="17"/>
        </w:rPr>
      </w:pPr>
    </w:p>
    <w:p w:rsidR="003E29ED" w:rsidRPr="004741A0" w:rsidRDefault="003E29ED" w:rsidP="003E29ED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 w:rsidRPr="004741A0">
        <w:rPr>
          <w:rFonts w:ascii="Tahoma" w:hAnsi="Tahoma" w:cs="Tahoma"/>
          <w:bCs/>
          <w:sz w:val="17"/>
          <w:szCs w:val="17"/>
        </w:rPr>
        <w:t>Rezaul</w:t>
      </w:r>
      <w:proofErr w:type="spellEnd"/>
      <w:r w:rsidRPr="004741A0"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 w:rsidRPr="004741A0"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4741A0">
        <w:rPr>
          <w:rFonts w:ascii="Tahoma" w:hAnsi="Tahoma" w:cs="Tahoma"/>
          <w:bCs/>
          <w:sz w:val="17"/>
          <w:szCs w:val="17"/>
        </w:rPr>
        <w:t>)</w:t>
      </w:r>
    </w:p>
    <w:p w:rsidR="003E29ED" w:rsidRPr="004741A0" w:rsidRDefault="003E29ED" w:rsidP="003E29ED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Executive Engineer</w:t>
      </w:r>
    </w:p>
    <w:p w:rsidR="003E29ED" w:rsidRPr="004741A0" w:rsidRDefault="003E29ED" w:rsidP="003E29ED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LGED, Rangpur</w:t>
      </w:r>
    </w:p>
    <w:p w:rsidR="003E29ED" w:rsidRPr="004741A0" w:rsidRDefault="003E29ED" w:rsidP="003E29ED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C222BF" w:rsidRDefault="003E29ED" w:rsidP="003E29ED">
      <w:r>
        <w:rPr>
          <w:rFonts w:ascii="Tahoma" w:hAnsi="Tahoma" w:cs="Tahoma"/>
          <w:bCs/>
          <w:sz w:val="17"/>
          <w:szCs w:val="17"/>
          <w:lang w:val="pt-BR"/>
        </w:rPr>
        <w:t xml:space="preserve">                                                                                                                                 </w:t>
      </w:r>
      <w:r w:rsidRPr="004741A0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hyperlink r:id="rId7" w:history="1">
        <w:r w:rsidRPr="004741A0">
          <w:rPr>
            <w:rStyle w:val="Hyperlink"/>
            <w:rFonts w:ascii="Tahoma" w:hAnsi="Tahoma" w:cs="Tahoma"/>
            <w:bCs/>
            <w:color w:val="auto"/>
            <w:sz w:val="17"/>
            <w:szCs w:val="17"/>
            <w:lang w:val="pt-BR"/>
          </w:rPr>
          <w:t>xen.rangpur@lged.gov</w:t>
        </w:r>
      </w:hyperlink>
      <w:r w:rsidRPr="004741A0">
        <w:rPr>
          <w:rFonts w:ascii="Tahoma" w:hAnsi="Tahoma" w:cs="Tahoma"/>
          <w:bCs/>
          <w:sz w:val="17"/>
          <w:szCs w:val="17"/>
          <w:u w:val="single"/>
          <w:lang w:val="pt-BR"/>
        </w:rPr>
        <w:t>.bd</w:t>
      </w:r>
    </w:p>
    <w:sectPr w:rsidR="00C222BF" w:rsidSect="003E29ED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ED"/>
    <w:rsid w:val="003E29ED"/>
    <w:rsid w:val="00C2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29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E29ED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E29ED"/>
    <w:rPr>
      <w:rFonts w:ascii="SutonnyMJ" w:eastAsia="Times New Roman" w:hAnsi="SutonnyMJ" w:cs="Times New Roman"/>
      <w:sz w:val="32"/>
      <w:szCs w:val="24"/>
      <w:lang w:val="x-none" w:eastAsia="x-none"/>
    </w:rPr>
  </w:style>
  <w:style w:type="character" w:styleId="Strong">
    <w:name w:val="Strong"/>
    <w:uiPriority w:val="22"/>
    <w:qFormat/>
    <w:rsid w:val="003E29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29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E29ED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E29ED"/>
    <w:rPr>
      <w:rFonts w:ascii="SutonnyMJ" w:eastAsia="Times New Roman" w:hAnsi="SutonnyMJ" w:cs="Times New Roman"/>
      <w:sz w:val="32"/>
      <w:szCs w:val="24"/>
      <w:lang w:val="x-none" w:eastAsia="x-none"/>
    </w:rPr>
  </w:style>
  <w:style w:type="character" w:styleId="Strong">
    <w:name w:val="Strong"/>
    <w:uiPriority w:val="22"/>
    <w:qFormat/>
    <w:rsid w:val="003E29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en.rangpur@lge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ged.gov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2020-12-07T07:19:00Z</dcterms:created>
  <dcterms:modified xsi:type="dcterms:W3CDTF">2020-12-07T07:20:00Z</dcterms:modified>
</cp:coreProperties>
</file>