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C9" w:rsidRPr="008715C9" w:rsidRDefault="008715C9" w:rsidP="008715C9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proofErr w:type="spellStart"/>
      <w:r w:rsidRPr="008715C9">
        <w:rPr>
          <w:rFonts w:ascii="Vrinda" w:eastAsia="Times New Roman" w:hAnsi="Vrinda" w:cs="Vrinda"/>
          <w:color w:val="181818"/>
          <w:sz w:val="42"/>
          <w:szCs w:val="42"/>
        </w:rPr>
        <w:t>কি</w:t>
      </w:r>
      <w:proofErr w:type="spellEnd"/>
      <w:r w:rsidRPr="008715C9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181818"/>
          <w:sz w:val="42"/>
          <w:szCs w:val="42"/>
        </w:rPr>
        <w:t>কি</w:t>
      </w:r>
      <w:proofErr w:type="spellEnd"/>
      <w:r w:rsidRPr="008715C9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181818"/>
          <w:sz w:val="42"/>
          <w:szCs w:val="42"/>
        </w:rPr>
        <w:t>সেবা</w:t>
      </w:r>
      <w:proofErr w:type="spellEnd"/>
      <w:r w:rsidRPr="008715C9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181818"/>
          <w:sz w:val="42"/>
          <w:szCs w:val="42"/>
        </w:rPr>
        <w:t>পাবেন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8715C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নাগরিক</w:t>
      </w:r>
      <w:proofErr w:type="spellEnd"/>
      <w:r w:rsidRPr="008715C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15C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সেবা</w:t>
      </w:r>
      <w:proofErr w:type="spellEnd"/>
      <w:r w:rsidRPr="008715C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15C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নিশ্চিত</w:t>
      </w:r>
      <w:proofErr w:type="spellEnd"/>
      <w:r w:rsidRPr="008715C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15C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করাই</w:t>
      </w:r>
      <w:proofErr w:type="spellEnd"/>
      <w:r w:rsidRPr="008715C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15C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আমাদের</w:t>
      </w:r>
      <w:proofErr w:type="spellEnd"/>
      <w:r w:rsidRPr="008715C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15C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লক্ষ্য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8715C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সিটিজেন</w:t>
      </w:r>
      <w:proofErr w:type="spellEnd"/>
      <w:r w:rsidRPr="008715C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15C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চার্টার</w:t>
      </w:r>
      <w:proofErr w:type="spellEnd"/>
      <w:r w:rsidRPr="008715C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:-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495"/>
        <w:gridCol w:w="2181"/>
        <w:gridCol w:w="2547"/>
        <w:gridCol w:w="1647"/>
        <w:gridCol w:w="1800"/>
      </w:tblGrid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ক্র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: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নং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সেবার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ধরন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কিভাবে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সেবা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পাওয়া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জাবে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সেবামূল্য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সময়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সাথে</w:t>
            </w:r>
            <w:proofErr w:type="spellEnd"/>
          </w:p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যোগাযোগ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1.         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নাগরিক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চারিত্রিক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সনদ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ইউনিয়নে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বসবাকারী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কোন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নাগরিকের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চাহিদা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অনুযায়ী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জাতীয়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পরিচয়পত্র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প্রদর্শনের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ইউনিয়ন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পরিষদ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নাম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মাত্র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মূলো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চাহিবা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মাত্র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(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অফিস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চলাকালীন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সময়ে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2.         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জন্ম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নিবন্ধন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সনদ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ফরম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পূরনের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০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১৮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বছর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পযন্ত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এবং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১৮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বছরের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উপরের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উপরে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হলে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৫০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টাকা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সরকার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নির্ধারিতফি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সবোচ্চ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৭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(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)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3.        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নবজাতক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ফরম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পূরনসহ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ইপিআই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প্রদর্শনের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(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জন্মের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৩০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মধ্যে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নিবন্ধনের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জন্য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অন্যথায়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৫</w:t>
            </w:r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4.         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মৃত্যু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নিবন্ধন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ফরম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পূরনের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(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মতৃ্যুর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৩০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দিনের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ভিতর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নিবন্ধনের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জন্য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৩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5.        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মৃত্যু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নিবন্ধন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সনদ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ফরম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পূরনের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৩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6.         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ওয়ারিশন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কায়েম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সনদ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৭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7.        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বয়স্ক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ভাতা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কমিটির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৬৫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বছর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থেকে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বিনামুল্যে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সময়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সমাজ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কল্যাণ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অধিদপ্তরের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বরাদ্দ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অনুযায়ী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8.        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প্রতিবন্ধী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ভাতা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কোন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বয়সের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ঐ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9.         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বিধবা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স্বামী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পরিত্যক্ত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ভাতা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কমিটির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১৮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৬৫বছর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সময়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মহিলা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অধিদপ্তর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এর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বরাদ্দ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অনুযায়ী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আসনের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10.     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ভিজিডি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কর্মসচী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কমিটির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১৮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৪৯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বছর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ঐ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আসনের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11.     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ভিজিএফ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কর্মসূচী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কমিটির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সময়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ত্রাণ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মন্ত্রনালয়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এর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বরাদ্দ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অনুযায়ী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12.     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দারিদ্র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কর্মসৃজন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কর্মসূচী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কমিটির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৪০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৬০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দিনের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সময়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ত্রাণ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মন্ত্রনালয়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এর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বরাদ্দ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অনুযায়ী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13.     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রাস্তা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ঘাট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পরিস্কার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পরিচ্ছন্ন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আবর্জনা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অপসারণ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কমিটির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14.     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পানিয়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জলের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ব্যবস্থা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চেয়ারম্যান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জনস্বাস্থ্য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প্রকৌশল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অধিদপ্তর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এর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সহযোগিতায়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সরকার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কৃর্তক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জমা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বরাদ্দ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অনুযায়ী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15.     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ইউনিয়ন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পরিষদ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টেন্ডারের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গৃহীতপ্রকল্পের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প্রাক্কলন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ইউনিয়ন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পরিষদ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কৃর্তক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র্নিধারিত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নাম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মাত্র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মূ্ল্যে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16.     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পল্লী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অবকাঠামো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উন্নয়ন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রক্ষনাবেক্ষন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17.     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আইন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শৃঙ্খলা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রক্ষায়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প্রয়োজনীয়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ব্যবস্থা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18.     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শান্তি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শৃঙ্খলা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রক্ষায়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বিচারিক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কাযর্ক্রম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19.     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বিধবা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,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এতিম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,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গরীব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প্রতিবন্ধী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দু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: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স্থদের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তালিকা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প্রদান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ফরম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পুরনের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সরকার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কৃর্তক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জমা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20.     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সরকারী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উম্মক্ত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জায়গা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উদ্যান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খেলার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মাঠ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কবরস্থান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শশ্মান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ঘাট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সভাস্থানসহ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অন্যান্য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সম্পত্তি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ব্যবহার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ইউনিয়ন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পরিষদ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চেয়ারম্যান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21.     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জাতীয়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পযায়ে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কোন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সরকারী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নিদের্শনা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বাস্তবায়ন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ইউনিয়ন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পরিষদের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সরকার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নির্দেশ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মোতাবেক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ইউনিয়ন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পরিষদ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22.     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পশু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জবাই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ইউনিয়ন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পরিষদ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কৃর্তক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র্নিধারিত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23.     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জনপথ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,</w:t>
            </w:r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রাজপথ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সরকারী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স্থানে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অধিকার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প্রবেশ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রোধ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উৎপাত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বন্ধ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চেয়ারম্যান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24.     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ভোটার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তালিকা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জনসংখ্যা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খানার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পরিমাণ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শিক্ষার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পরিমান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শিক্ষা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প্রতিষ্ঠান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সংখ্যা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কৃষি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কৃষি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জমির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পরিমাণ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কাচা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পাকা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রাস্তার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পরিমাণ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ফরম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পুরনের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প্রয়োজন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সাপেক্ষে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25.     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বিভিন্ন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প্রকার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প্রত্যয়ন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পত্র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যেমন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-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বিধবা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এতিম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স্বামী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পরিত্যক্ত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অসহায়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দু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: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স্থ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ইত্যাদি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ফরম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পুরনের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মূল্যে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৩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26.     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পরিবেশ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যেমন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-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হাস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মুরগী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সৃমিল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রাইস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মিল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মৎস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খামার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ডেয়ারী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ফার্ম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ইত্যাদির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প্রত্যায়ন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পত্র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৩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27.     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স্বাস্থ্য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সম্মত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পায়খান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কাছে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সরকারী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নির্দেশনা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অনুযায়ী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বাৎসরিক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বরাদ্দ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অনুযায়ী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28.     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তথ্য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প্রাপ্তি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ফরম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পুরনের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চেয়ারম্যানের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বরাবর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সরকারী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নির্দেশনা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অনুযায়ী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১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৭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lastRenderedPageBreak/>
              <w:t>29.     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নতুন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বাড়ী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দালান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নির্মাণ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পুন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: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নির্মাণ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১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-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৭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30.    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মাতৃত্বকালীন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ভাতা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বিনামূল্যে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/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31.     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ট্রেড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লাইসেন্স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যানবাহন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লাইসেন্স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  <w:tr w:rsidR="008715C9" w:rsidRPr="008715C9" w:rsidTr="008715C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left="540"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32.     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গ্রাম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আদালত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সংশ্লিষ্ট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সংরক্ষিত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ওয়ার্ড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সদস্যের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মাধ্যমে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আবেদন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করতে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হবে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/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সরকার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ফি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চেয়ারম্যান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কর্তৃক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নির্ধারিত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বা</w:t>
            </w:r>
            <w:proofErr w:type="spellEnd"/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৪৫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দিন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5C9" w:rsidRPr="008715C9" w:rsidRDefault="008715C9" w:rsidP="008715C9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ইউপি</w:t>
            </w:r>
            <w:proofErr w:type="spellEnd"/>
            <w:r w:rsidRPr="0087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r w:rsidRPr="008715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 xml:space="preserve"> </w:t>
            </w:r>
            <w:proofErr w:type="spellStart"/>
            <w:r w:rsidRPr="008715C9">
              <w:rPr>
                <w:rFonts w:ascii="Vrinda" w:eastAsia="Times New Roman" w:hAnsi="Vrinda" w:cs="Vrinda"/>
                <w:b/>
                <w:bCs/>
                <w:color w:val="333333"/>
                <w:sz w:val="24"/>
                <w:szCs w:val="24"/>
                <w:bdr w:val="none" w:sz="0" w:space="0" w:color="auto" w:frame="1"/>
                <w:vertAlign w:val="subscript"/>
              </w:rPr>
              <w:t>সচিব</w:t>
            </w:r>
            <w:proofErr w:type="spellEnd"/>
          </w:p>
        </w:tc>
      </w:tr>
    </w:tbl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  <w:shd w:val="clear" w:color="auto" w:fill="FFFF00"/>
        </w:rPr>
        <w:t>আমাদের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  <w:shd w:val="clear" w:color="auto" w:fill="FFFF00"/>
        </w:rPr>
        <w:t>সেবা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  <w:bdr w:val="none" w:sz="0" w:space="0" w:color="auto" w:frame="1"/>
          <w:shd w:val="clear" w:color="auto" w:fill="FFFF00"/>
        </w:rPr>
        <w:t>সমুহ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জন্ম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নিবন্ধন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২।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মৃত্যু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নিবন্ধন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৩।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ওয়ারিশান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সনদ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হয়</w:t>
      </w:r>
      <w:proofErr w:type="spellEnd"/>
      <w:r w:rsidRPr="008715C9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৪।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কম্পোজ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হয়</w:t>
      </w:r>
      <w:proofErr w:type="spellEnd"/>
      <w:r w:rsidRPr="008715C9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৫।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জমির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নকল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সিএস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এসএ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আরএস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হয়</w:t>
      </w:r>
      <w:proofErr w:type="spellEnd"/>
      <w:r w:rsidRPr="008715C9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৬।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তোলা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৭।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পরিক্ষার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ফলাফল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৮।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ইমেইল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হয</w:t>
      </w:r>
      <w:proofErr w:type="spellEnd"/>
      <w:r w:rsidRPr="008715C9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৯।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বিশ্ববিদ্যালয়ে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ভর্তি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১০।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ভিডিও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কনফারেন্স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১১।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ফটোকপি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১২।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প্রজেক্টর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ভাড়া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দেওয়া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হয়</w:t>
      </w:r>
      <w:proofErr w:type="spellEnd"/>
      <w:r w:rsidRPr="008715C9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১৩।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ইন্টারনেট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ব্রাউজিং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১৪।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জন্মদিন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আকিকা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অন্নপ্রাশনের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কার্ড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প্রিন্ট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১৫।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১৬।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ধরনের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সরকারী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ফরম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১৭।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পাসপোর্ট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ফরম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১৮।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ড্রাইভিং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লাইসেন্স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আবেদন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ফরম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১৯।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শিক্ষা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বিষয়ক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তথ্যাদি</w:t>
      </w:r>
      <w:proofErr w:type="spellEnd"/>
    </w:p>
    <w:p w:rsidR="008715C9" w:rsidRPr="008715C9" w:rsidRDefault="008715C9" w:rsidP="008715C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8715C9">
        <w:rPr>
          <w:rFonts w:ascii="Vrinda" w:eastAsia="Times New Roman" w:hAnsi="Vrinda" w:cs="Vrinda"/>
          <w:color w:val="000000"/>
          <w:sz w:val="24"/>
          <w:szCs w:val="24"/>
        </w:rPr>
        <w:t>২০।</w:t>
      </w:r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কম্পিউটার</w:t>
      </w:r>
      <w:proofErr w:type="spellEnd"/>
      <w:r w:rsidRPr="008715C9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8715C9">
        <w:rPr>
          <w:rFonts w:ascii="Vrinda" w:eastAsia="Times New Roman" w:hAnsi="Vrinda" w:cs="Vrinda"/>
          <w:color w:val="000000"/>
          <w:sz w:val="24"/>
          <w:szCs w:val="24"/>
        </w:rPr>
        <w:t>প্রশিক্ষন</w:t>
      </w:r>
      <w:proofErr w:type="spellEnd"/>
      <w:r w:rsidRPr="008715C9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BE062A" w:rsidRDefault="00BE062A">
      <w:bookmarkStart w:id="0" w:name="_GoBack"/>
      <w:bookmarkEnd w:id="0"/>
    </w:p>
    <w:sectPr w:rsidR="00BE062A" w:rsidSect="008715C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C9"/>
    <w:rsid w:val="008715C9"/>
    <w:rsid w:val="00BE062A"/>
    <w:rsid w:val="00F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1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5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1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5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2022-09-14T12:09:00Z</cp:lastPrinted>
  <dcterms:created xsi:type="dcterms:W3CDTF">2022-09-14T12:04:00Z</dcterms:created>
  <dcterms:modified xsi:type="dcterms:W3CDTF">2022-09-14T12:24:00Z</dcterms:modified>
</cp:coreProperties>
</file>