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16" w:rsidRPr="00391054" w:rsidRDefault="00474C7A" w:rsidP="00FD5F16">
      <w:pPr>
        <w:jc w:val="center"/>
        <w:rPr>
          <w:rFonts w:ascii="NikoshBAN" w:hAnsi="NikoshBAN" w:cs="NikoshBAN"/>
          <w:b/>
          <w:sz w:val="36"/>
          <w:szCs w:val="36"/>
          <w:u w:val="single"/>
        </w:rPr>
      </w:pPr>
      <w:r>
        <w:rPr>
          <w:rFonts w:ascii="NikoshBAN" w:hAnsi="NikoshBAN" w:cs="NikoshBAN"/>
          <w:b/>
          <w:bCs/>
          <w:sz w:val="36"/>
          <w:szCs w:val="36"/>
          <w:cs/>
          <w:lang w:bidi="bn-IN"/>
        </w:rPr>
        <w:t>সংযোজনী ৪</w:t>
      </w:r>
    </w:p>
    <w:tbl>
      <w:tblPr>
        <w:tblW w:w="0" w:type="auto"/>
        <w:jc w:val="center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FD5F16" w:rsidRPr="00391054" w:rsidTr="00A65E88">
        <w:trPr>
          <w:jc w:val="center"/>
        </w:trPr>
        <w:tc>
          <w:tcPr>
            <w:tcW w:w="1638" w:type="dxa"/>
          </w:tcPr>
          <w:p w:rsidR="00FD5F16" w:rsidRPr="00391054" w:rsidRDefault="00FD5F16" w:rsidP="00A65E88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cs/>
                <w:lang w:bidi="bn-IN"/>
              </w:rPr>
            </w:pPr>
          </w:p>
        </w:tc>
        <w:tc>
          <w:tcPr>
            <w:tcW w:w="10530" w:type="dxa"/>
          </w:tcPr>
          <w:p w:rsidR="00FD5F16" w:rsidRPr="00391054" w:rsidRDefault="00FD5F16" w:rsidP="00A65E88">
            <w:pPr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আঞ্চলিক/মাঠ পর্যায়ের কার্যালয়ের জাতীয়</w:t>
            </w:r>
            <w:r w:rsidRPr="0039105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শুদ্ধাচার</w:t>
            </w:r>
            <w:r w:rsidRPr="0039105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কৌশল</w:t>
            </w:r>
            <w:r w:rsidRPr="00391054">
              <w:rPr>
                <w:rFonts w:ascii="Nikosh" w:eastAsia="Calibri" w:hAnsi="Nikosh" w:cs="Nikosh"/>
                <w:sz w:val="26"/>
                <w:szCs w:val="26"/>
              </w:rPr>
              <w:t xml:space="preserve"> </w:t>
            </w: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কর্ম</w:t>
            </w:r>
            <w:r w:rsidRPr="00391054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পরিকল্পনা</w:t>
            </w:r>
            <w:r w:rsidRPr="00391054">
              <w:rPr>
                <w:rFonts w:ascii="Nikosh" w:eastAsia="Calibri" w:hAnsi="Nikosh" w:cs="Nikosh"/>
                <w:sz w:val="26"/>
                <w:szCs w:val="26"/>
              </w:rPr>
              <w:t xml:space="preserve">, </w:t>
            </w: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২০২১</w:t>
            </w:r>
            <w:r w:rsidRPr="00391054">
              <w:rPr>
                <w:rFonts w:ascii="Nikosh" w:eastAsia="Calibri" w:hAnsi="Nikosh" w:cs="Nikosh"/>
                <w:sz w:val="26"/>
                <w:szCs w:val="26"/>
              </w:rPr>
              <w:t>-</w:t>
            </w:r>
            <w:r w:rsidRPr="00391054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২০২২</w:t>
            </w:r>
            <w:r w:rsidR="00474C7A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 xml:space="preserve"> (৩য় </w:t>
            </w:r>
            <w:bookmarkStart w:id="0" w:name="_GoBack"/>
            <w:bookmarkEnd w:id="0"/>
            <w:r w:rsidR="00474C7A">
              <w:rPr>
                <w:rFonts w:ascii="Nikosh" w:eastAsia="Calibri" w:hAnsi="Nikosh" w:cs="Nikosh"/>
                <w:sz w:val="26"/>
                <w:szCs w:val="26"/>
                <w:cs/>
                <w:lang w:bidi="bn-IN"/>
              </w:rPr>
              <w:t>ত্রৈমাসিক)</w:t>
            </w:r>
          </w:p>
        </w:tc>
        <w:tc>
          <w:tcPr>
            <w:tcW w:w="2002" w:type="dxa"/>
          </w:tcPr>
          <w:p w:rsidR="00FD5F16" w:rsidRPr="00391054" w:rsidRDefault="00FD5F16" w:rsidP="00A65E88">
            <w:pPr>
              <w:jc w:val="center"/>
              <w:rPr>
                <w:rFonts w:ascii="Nikosh" w:eastAsia="Calibri" w:hAnsi="Nikosh" w:cs="Nikosh"/>
                <w:sz w:val="26"/>
                <w:szCs w:val="26"/>
                <w:u w:val="single"/>
                <w:lang w:bidi="bn-IN"/>
              </w:rPr>
            </w:pPr>
          </w:p>
        </w:tc>
      </w:tr>
    </w:tbl>
    <w:p w:rsidR="00FD5F16" w:rsidRPr="00391054" w:rsidRDefault="00FD5F16" w:rsidP="00FD5F16">
      <w:pPr>
        <w:ind w:firstLine="720"/>
        <w:rPr>
          <w:rFonts w:ascii="Nikosh" w:eastAsia="Calibri" w:hAnsi="Nikosh" w:cs="Nikosh"/>
          <w:sz w:val="26"/>
          <w:szCs w:val="26"/>
        </w:rPr>
      </w:pPr>
      <w:r w:rsidRPr="00391054">
        <w:rPr>
          <w:rFonts w:ascii="Nikosh" w:eastAsia="Calibri" w:hAnsi="Nikosh" w:cs="Nikosh"/>
          <w:sz w:val="26"/>
          <w:szCs w:val="26"/>
          <w:cs/>
          <w:lang w:bidi="bn-IN"/>
        </w:rPr>
        <w:t>আঞ্চলিক/মাঠ পর্যায়ের কার্যালয়ের নাম</w:t>
      </w:r>
      <w:r w:rsidRPr="00391054">
        <w:rPr>
          <w:rFonts w:ascii="Nikosh" w:eastAsia="Calibri" w:hAnsi="Nikosh" w:cs="Nikosh"/>
          <w:sz w:val="26"/>
          <w:szCs w:val="26"/>
        </w:rPr>
        <w:t>:</w:t>
      </w:r>
      <w:proofErr w:type="spellStart"/>
      <w:r w:rsidR="00E0344D">
        <w:rPr>
          <w:rFonts w:ascii="Nikosh" w:eastAsia="Calibri" w:hAnsi="Nikosh" w:cs="Nikosh"/>
          <w:sz w:val="26"/>
          <w:szCs w:val="26"/>
        </w:rPr>
        <w:t>উপ</w:t>
      </w:r>
      <w:proofErr w:type="spellEnd"/>
      <w:r w:rsidRPr="00391054">
        <w:rPr>
          <w:rFonts w:ascii="Nikosh" w:eastAsia="Calibri" w:hAnsi="Nikosh" w:cs="Nikosh"/>
          <w:sz w:val="26"/>
          <w:szCs w:val="26"/>
          <w:cs/>
          <w:lang w:bidi="bn-IN"/>
        </w:rPr>
        <w:t>জেলা</w:t>
      </w:r>
      <w:r w:rsidRPr="00391054">
        <w:rPr>
          <w:rFonts w:ascii="Nikosh" w:eastAsia="Calibri" w:hAnsi="Nikosh" w:cs="Nikosh"/>
          <w:sz w:val="26"/>
          <w:szCs w:val="26"/>
        </w:rPr>
        <w:t xml:space="preserve"> </w:t>
      </w:r>
      <w:r w:rsidRPr="00391054">
        <w:rPr>
          <w:rFonts w:ascii="Nikosh" w:eastAsia="Calibri" w:hAnsi="Nikosh" w:cs="Nikosh"/>
          <w:sz w:val="26"/>
          <w:szCs w:val="26"/>
          <w:cs/>
          <w:lang w:bidi="bn-IN"/>
        </w:rPr>
        <w:t>মৎস্য</w:t>
      </w:r>
      <w:r w:rsidRPr="00391054">
        <w:rPr>
          <w:rFonts w:ascii="Nikosh" w:eastAsia="Calibri" w:hAnsi="Nikosh" w:cs="Nikosh"/>
          <w:sz w:val="26"/>
          <w:szCs w:val="26"/>
        </w:rPr>
        <w:t xml:space="preserve"> </w:t>
      </w:r>
      <w:r w:rsidRPr="00391054">
        <w:rPr>
          <w:rFonts w:ascii="Nikosh" w:eastAsia="Calibri" w:hAnsi="Nikosh" w:cs="Nikosh"/>
          <w:sz w:val="26"/>
          <w:szCs w:val="26"/>
          <w:cs/>
          <w:lang w:bidi="bn-IN"/>
        </w:rPr>
        <w:t>কর্মকর্তার</w:t>
      </w:r>
      <w:r w:rsidRPr="00391054">
        <w:rPr>
          <w:rFonts w:ascii="Nikosh" w:eastAsia="Calibri" w:hAnsi="Nikosh" w:cs="Nikosh"/>
          <w:sz w:val="26"/>
          <w:szCs w:val="26"/>
        </w:rPr>
        <w:t xml:space="preserve"> </w:t>
      </w:r>
      <w:r w:rsidRPr="00391054">
        <w:rPr>
          <w:rFonts w:ascii="Nikosh" w:eastAsia="Calibri" w:hAnsi="Nikosh" w:cs="Nikosh"/>
          <w:sz w:val="26"/>
          <w:szCs w:val="26"/>
          <w:cs/>
          <w:lang w:bidi="bn-IN"/>
        </w:rPr>
        <w:t>কার্যালয়</w:t>
      </w:r>
      <w:r w:rsidRPr="00391054">
        <w:rPr>
          <w:rFonts w:ascii="Nikosh" w:eastAsia="Calibri" w:hAnsi="Nikosh" w:cs="Nikosh"/>
          <w:sz w:val="26"/>
          <w:szCs w:val="26"/>
        </w:rPr>
        <w:t>,</w:t>
      </w:r>
      <w:proofErr w:type="spellStart"/>
      <w:r w:rsidR="00E0344D">
        <w:rPr>
          <w:rFonts w:ascii="Nikosh" w:eastAsia="Calibri" w:hAnsi="Nikosh" w:cs="Nikosh"/>
          <w:sz w:val="26"/>
          <w:szCs w:val="26"/>
        </w:rPr>
        <w:t>ফুলবাড়ী</w:t>
      </w:r>
      <w:proofErr w:type="spellEnd"/>
      <w:r w:rsidR="00E0344D">
        <w:rPr>
          <w:rFonts w:ascii="Nikosh" w:eastAsia="Calibri" w:hAnsi="Nikosh" w:cs="Nikosh"/>
          <w:sz w:val="26"/>
          <w:szCs w:val="26"/>
        </w:rPr>
        <w:t>,</w:t>
      </w:r>
      <w:r w:rsidRPr="00391054">
        <w:rPr>
          <w:rFonts w:ascii="Nikosh" w:eastAsia="Calibri" w:hAnsi="Nikosh" w:cs="Nikosh"/>
          <w:sz w:val="26"/>
          <w:szCs w:val="26"/>
        </w:rPr>
        <w:t xml:space="preserve"> </w:t>
      </w:r>
      <w:r w:rsidRPr="00391054">
        <w:rPr>
          <w:rFonts w:ascii="Nikosh" w:eastAsia="Calibri" w:hAnsi="Nikosh" w:cs="Nikosh"/>
          <w:sz w:val="26"/>
          <w:szCs w:val="26"/>
          <w:cs/>
          <w:lang w:bidi="bn-IN"/>
        </w:rPr>
        <w:t>কুড়িগ্রাম</w:t>
      </w:r>
      <w:r>
        <w:rPr>
          <w:rFonts w:ascii="Nikosh" w:eastAsia="Calibri" w:hAnsi="Nikosh" w:cs="Nikosh"/>
          <w:sz w:val="26"/>
          <w:szCs w:val="26"/>
          <w:cs/>
          <w:lang w:bidi="bn-IN"/>
        </w:rPr>
        <w:t xml:space="preserve"> </w:t>
      </w:r>
      <w:r w:rsidR="00C77E2B">
        <w:rPr>
          <w:rFonts w:ascii="Nikosh" w:eastAsia="Calibri" w:hAnsi="Nikosh" w:cs="Nikosh"/>
          <w:sz w:val="26"/>
          <w:szCs w:val="26"/>
          <w:cs/>
          <w:lang w:bidi="bn-IN"/>
        </w:rPr>
        <w:t xml:space="preserve">                                                  </w:t>
      </w:r>
      <w:r w:rsidR="00BF5A55">
        <w:rPr>
          <w:rFonts w:ascii="Nikosh" w:eastAsia="Calibri" w:hAnsi="Nikosh" w:cs="Nikosh"/>
          <w:sz w:val="26"/>
          <w:szCs w:val="26"/>
          <w:cs/>
          <w:lang w:bidi="bn-IN"/>
        </w:rPr>
        <w:t>প্রতিবেদন কাল (</w:t>
      </w:r>
      <w:r w:rsidR="00565BCD">
        <w:rPr>
          <w:rFonts w:ascii="Nikosh" w:eastAsia="Calibri" w:hAnsi="Nikosh" w:cs="Nikosh"/>
          <w:sz w:val="26"/>
          <w:szCs w:val="26"/>
          <w:cs/>
          <w:lang w:bidi="bn-IN"/>
        </w:rPr>
        <w:t>জানুয়ারি-মার্চ/</w:t>
      </w:r>
      <w:r w:rsidR="00BF5A55">
        <w:rPr>
          <w:rFonts w:ascii="Nikosh" w:eastAsia="Calibri" w:hAnsi="Nikosh" w:cs="Nikosh"/>
          <w:sz w:val="26"/>
          <w:szCs w:val="26"/>
          <w:cs/>
          <w:lang w:bidi="bn-IN"/>
        </w:rPr>
        <w:t xml:space="preserve"> </w:t>
      </w:r>
      <w:r w:rsidR="00565BCD">
        <w:rPr>
          <w:rFonts w:ascii="Nikosh" w:eastAsia="Calibri" w:hAnsi="Nikosh" w:cs="Nikosh"/>
          <w:sz w:val="26"/>
          <w:szCs w:val="26"/>
          <w:cs/>
          <w:lang w:bidi="bn-IN"/>
        </w:rPr>
        <w:t>২০২২) ৩</w:t>
      </w:r>
      <w:r w:rsidR="005F6358">
        <w:rPr>
          <w:rFonts w:ascii="Nikosh" w:eastAsia="Calibri" w:hAnsi="Nikosh" w:cs="Nikosh"/>
          <w:sz w:val="26"/>
          <w:szCs w:val="26"/>
          <w:cs/>
          <w:lang w:bidi="bn-IN"/>
        </w:rPr>
        <w:t>য়</w:t>
      </w:r>
      <w:r>
        <w:rPr>
          <w:rFonts w:ascii="Nikosh" w:eastAsia="Calibri" w:hAnsi="Nikosh" w:cs="Nikosh"/>
          <w:sz w:val="26"/>
          <w:szCs w:val="26"/>
          <w:cs/>
          <w:lang w:bidi="bn-IN"/>
        </w:rPr>
        <w:t xml:space="preserve"> ত্রৈমাসিক </w:t>
      </w:r>
    </w:p>
    <w:tbl>
      <w:tblPr>
        <w:tblW w:w="14850" w:type="dxa"/>
        <w:jc w:val="center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4"/>
        <w:gridCol w:w="1646"/>
        <w:gridCol w:w="630"/>
        <w:gridCol w:w="630"/>
        <w:gridCol w:w="1088"/>
        <w:gridCol w:w="1033"/>
        <w:gridCol w:w="1087"/>
        <w:gridCol w:w="899"/>
        <w:gridCol w:w="899"/>
        <w:gridCol w:w="899"/>
        <w:gridCol w:w="899"/>
        <w:gridCol w:w="646"/>
        <w:gridCol w:w="719"/>
        <w:gridCol w:w="1101"/>
      </w:tblGrid>
      <w:tr w:rsidR="00FD5F16" w:rsidRPr="001738A8" w:rsidTr="00A65E88">
        <w:trPr>
          <w:trHeight w:val="287"/>
          <w:tblHeader/>
          <w:jc w:val="center"/>
        </w:trPr>
        <w:tc>
          <w:tcPr>
            <w:tcW w:w="2674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কার্যক্রমের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নাম</w:t>
            </w:r>
          </w:p>
        </w:tc>
        <w:tc>
          <w:tcPr>
            <w:tcW w:w="1646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কর্মসম্পাদন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সূচক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সূচকের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মান</w:t>
            </w:r>
          </w:p>
        </w:tc>
        <w:tc>
          <w:tcPr>
            <w:tcW w:w="630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একক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8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বাস্তবায়নের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দায়িত্বপ্রাপ্ত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ব্যক্তি</w:t>
            </w:r>
            <w:r w:rsidRPr="001738A8">
              <w:rPr>
                <w:rFonts w:ascii="NikoshBAN" w:eastAsia="Calibri" w:hAnsi="NikoshBAN" w:cs="NikoshBAN"/>
                <w:b/>
              </w:rPr>
              <w:t>/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পদ</w:t>
            </w:r>
          </w:p>
        </w:tc>
        <w:tc>
          <w:tcPr>
            <w:tcW w:w="1033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t>২১</w:t>
            </w:r>
            <w:r w:rsidRPr="001738A8">
              <w:rPr>
                <w:rFonts w:ascii="NikoshBAN" w:eastAsia="Calibri" w:hAnsi="NikoshBAN" w:cs="NikoshBAN"/>
                <w:b/>
              </w:rPr>
              <w:t>-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অর্থবছরের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লক্ষ্যমাত্রা</w:t>
            </w:r>
          </w:p>
        </w:tc>
        <w:tc>
          <w:tcPr>
            <w:tcW w:w="5329" w:type="dxa"/>
            <w:gridSpan w:val="6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  <w:lang w:bidi="bn-IN"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বাস্তবায়ন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অগ্রগতি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পরিবীক্ষণ</w:t>
            </w:r>
            <w:r w:rsidRPr="001738A8">
              <w:rPr>
                <w:rFonts w:ascii="NikoshBAN" w:eastAsia="Calibri" w:hAnsi="NikoshBAN" w:cs="NikoshBAN"/>
                <w:b/>
              </w:rPr>
              <w:t xml:space="preserve">,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t>২১</w:t>
            </w:r>
            <w:r w:rsidRPr="001738A8">
              <w:rPr>
                <w:rFonts w:ascii="NikoshBAN" w:eastAsia="Calibri" w:hAnsi="NikoshBAN" w:cs="NikoshBAN"/>
                <w:b/>
              </w:rPr>
              <w:t>-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২০</w:t>
            </w: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t>২২</w:t>
            </w:r>
          </w:p>
        </w:tc>
        <w:tc>
          <w:tcPr>
            <w:tcW w:w="71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101" w:type="dxa"/>
            <w:vMerge w:val="restart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মন্তব্য</w:t>
            </w:r>
          </w:p>
        </w:tc>
      </w:tr>
      <w:tr w:rsidR="00FD5F16" w:rsidRPr="001738A8" w:rsidTr="00A65E88">
        <w:trPr>
          <w:trHeight w:val="494"/>
          <w:tblHeader/>
          <w:jc w:val="center"/>
        </w:trPr>
        <w:tc>
          <w:tcPr>
            <w:tcW w:w="2674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646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630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8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33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লক্ষ্যমাত্রা</w:t>
            </w:r>
            <w:r w:rsidRPr="001738A8">
              <w:rPr>
                <w:rFonts w:ascii="NikoshBAN" w:eastAsia="Calibri" w:hAnsi="NikoshBAN" w:cs="NikoshBAN"/>
                <w:b/>
              </w:rPr>
              <w:t>/</w:t>
            </w: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অর্জন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১ম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২য়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৩য়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৪র্থ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কোয়ার্টার</w:t>
            </w:r>
          </w:p>
        </w:tc>
        <w:tc>
          <w:tcPr>
            <w:tcW w:w="646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মোট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অর্জন</w:t>
            </w:r>
          </w:p>
        </w:tc>
        <w:tc>
          <w:tcPr>
            <w:tcW w:w="71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অর্জিত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মান</w:t>
            </w:r>
          </w:p>
        </w:tc>
        <w:tc>
          <w:tcPr>
            <w:tcW w:w="1101" w:type="dxa"/>
            <w:vMerge/>
            <w:shd w:val="clear" w:color="auto" w:fill="FFF2CC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</w:rPr>
            </w:pPr>
          </w:p>
        </w:tc>
      </w:tr>
      <w:tr w:rsidR="00FD5F16" w:rsidRPr="001738A8" w:rsidTr="00A65E88">
        <w:trPr>
          <w:trHeight w:val="161"/>
          <w:tblHeader/>
          <w:jc w:val="center"/>
        </w:trPr>
        <w:tc>
          <w:tcPr>
            <w:tcW w:w="2674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1646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</w:t>
            </w:r>
          </w:p>
        </w:tc>
        <w:tc>
          <w:tcPr>
            <w:tcW w:w="630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1088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৫</w:t>
            </w:r>
          </w:p>
        </w:tc>
        <w:tc>
          <w:tcPr>
            <w:tcW w:w="1033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৬</w:t>
            </w:r>
          </w:p>
        </w:tc>
        <w:tc>
          <w:tcPr>
            <w:tcW w:w="1087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৭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৮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৯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১০</w:t>
            </w:r>
          </w:p>
        </w:tc>
        <w:tc>
          <w:tcPr>
            <w:tcW w:w="89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১১</w:t>
            </w:r>
          </w:p>
        </w:tc>
        <w:tc>
          <w:tcPr>
            <w:tcW w:w="646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১২</w:t>
            </w:r>
          </w:p>
        </w:tc>
        <w:tc>
          <w:tcPr>
            <w:tcW w:w="719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১৩</w:t>
            </w:r>
          </w:p>
        </w:tc>
        <w:tc>
          <w:tcPr>
            <w:tcW w:w="1101" w:type="dxa"/>
            <w:shd w:val="clear" w:color="auto" w:fill="FFF2CC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১৪</w:t>
            </w:r>
          </w:p>
        </w:tc>
      </w:tr>
      <w:tr w:rsidR="00FD5F16" w:rsidRPr="001738A8" w:rsidTr="00A65E88">
        <w:trPr>
          <w:trHeight w:val="350"/>
          <w:jc w:val="center"/>
        </w:trPr>
        <w:tc>
          <w:tcPr>
            <w:tcW w:w="14850" w:type="dxa"/>
            <w:gridSpan w:val="14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  <w:lang w:bidi="bn-IN"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১</w:t>
            </w:r>
            <w:r w:rsidRPr="001738A8">
              <w:rPr>
                <w:rFonts w:ascii="NikoshBAN" w:eastAsia="Calibri" w:hAnsi="NikoshBAN" w:cs="NikoshBAN"/>
                <w:b/>
              </w:rPr>
              <w:t xml:space="preserve">.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প্রাতিষ্ঠানিক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ব্যবস্থা</w:t>
            </w:r>
            <w:r w:rsidRPr="001738A8">
              <w:rPr>
                <w:rFonts w:ascii="NikoshBAN" w:eastAsia="Calibri" w:hAnsi="NikoshBAN" w:cs="NikoshBAN"/>
                <w:b/>
              </w:rPr>
              <w:t>………………………………..</w:t>
            </w: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t>...</w:t>
            </w:r>
          </w:p>
        </w:tc>
      </w:tr>
      <w:tr w:rsidR="00FD5F16" w:rsidRPr="001738A8" w:rsidTr="00A65E88">
        <w:trPr>
          <w:trHeight w:val="242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1738A8">
              <w:rPr>
                <w:rFonts w:ascii="NikoshBAN" w:eastAsia="Calibri" w:hAnsi="NikoshBAN" w:cs="NikoshBAN"/>
              </w:rPr>
              <w:t>.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কমিটির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সভা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সভা আয়োজিত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8" w:type="dxa"/>
            <w:vMerge w:val="restart"/>
          </w:tcPr>
          <w:p w:rsidR="00FD5F16" w:rsidRPr="001738A8" w:rsidRDefault="00E0344D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215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D5F16" w:rsidRPr="001738A8" w:rsidRDefault="00A65E88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</w:t>
            </w:r>
          </w:p>
        </w:tc>
        <w:tc>
          <w:tcPr>
            <w:tcW w:w="899" w:type="dxa"/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565BC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380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1738A8">
              <w:rPr>
                <w:rFonts w:ascii="NikoshBAN" w:eastAsia="Calibri" w:hAnsi="NikoshBAN" w:cs="NikoshBAN"/>
              </w:rPr>
              <w:t>.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নৈতিকতা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কমিটির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সভার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সিদ্ধান্ত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বাস্তবায়িত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সিদ্ধান্ত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৬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8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260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A65E88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100%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565BC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১০০%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206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১.৩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সুশাসন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প্রতিষ্ঠার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নিমিত্ত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অংশীজনের</w:t>
            </w:r>
            <w:r w:rsidRPr="001738A8">
              <w:rPr>
                <w:rFonts w:ascii="NikoshBAN" w:eastAsia="Calibri" w:hAnsi="NikoshBAN" w:cs="NikoshBAN"/>
              </w:rPr>
              <w:t xml:space="preserve"> (stakeholders)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অংশগ্রহণে</w:t>
            </w:r>
            <w:r w:rsidRPr="001738A8">
              <w:rPr>
                <w:rFonts w:ascii="NikoshBAN" w:eastAsia="Calibri" w:hAnsi="NikoshBAN" w:cs="NikoshBAN"/>
              </w:rPr>
              <w:t xml:space="preserve"> 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সভা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অনুষ্ঠিত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সভা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088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646" w:type="dxa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97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right w:val="single" w:sz="4" w:space="0" w:color="auto"/>
            </w:tcBorders>
          </w:tcPr>
          <w:p w:rsidR="00FD5F16" w:rsidRPr="001738A8" w:rsidRDefault="00A65E88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FD5F16" w:rsidRPr="001738A8" w:rsidRDefault="00565BC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১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lef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304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</w:t>
            </w:r>
            <w:r w:rsidRPr="001738A8">
              <w:rPr>
                <w:rFonts w:ascii="NikoshBAN" w:hAnsi="NikoshBAN" w:cs="NikoshBAN"/>
                <w:rtl/>
                <w:cs/>
              </w:rPr>
              <w:t>.</w:t>
            </w:r>
            <w:r w:rsidRPr="001738A8">
              <w:rPr>
                <w:rFonts w:ascii="NikoshBAN" w:hAnsi="NikoshBAN" w:cs="NikoshBAN"/>
                <w:rtl/>
                <w:cs/>
                <w:lang w:bidi="bn-IN"/>
              </w:rPr>
              <w:t>৪ শুদ্ধাচার সংক্রান্ত প্রশিক্ষণ আয়োজন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প্রশিক্ষণ আয়োজিত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  <w:rtl/>
                <w:cs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hAnsi="NikoshBAN" w:cs="NikoshBAN"/>
                <w:rtl/>
                <w:cs/>
              </w:rPr>
              <w:t>(</w:t>
            </w:r>
            <w:r w:rsidRPr="001738A8">
              <w:rPr>
                <w:rFonts w:ascii="NikoshBAN" w:hAnsi="NikoshBAN" w:cs="NikoshBAN"/>
                <w:rtl/>
                <w:cs/>
                <w:lang w:bidi="bn-IN"/>
              </w:rPr>
              <w:t>জন</w:t>
            </w:r>
            <w:r w:rsidRPr="001738A8">
              <w:rPr>
                <w:rFonts w:ascii="NikoshBAN" w:hAnsi="NikoshBAN" w:cs="NikoshBAN"/>
                <w:rtl/>
                <w:cs/>
              </w:rPr>
              <w:t>)</w:t>
            </w:r>
          </w:p>
        </w:tc>
        <w:tc>
          <w:tcPr>
            <w:tcW w:w="1088" w:type="dxa"/>
            <w:vMerge w:val="restart"/>
          </w:tcPr>
          <w:p w:rsidR="00FD5F16" w:rsidRPr="001738A8" w:rsidRDefault="00E0344D" w:rsidP="00A65E88">
            <w:pPr>
              <w:ind w:left="-100" w:right="-108"/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FD5F16" w:rsidRPr="001738A8" w:rsidRDefault="00E0344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</w:t>
            </w:r>
          </w:p>
        </w:tc>
        <w:tc>
          <w:tcPr>
            <w:tcW w:w="1087" w:type="dxa"/>
            <w:tcBorders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val="en-AU"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E0344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১ব্যাচ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E0344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646" w:type="dxa"/>
            <w:tcBorders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13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 xml:space="preserve">১ </w:t>
            </w:r>
            <w:proofErr w:type="spellStart"/>
            <w:r>
              <w:rPr>
                <w:rFonts w:ascii="NikoshBAN" w:eastAsia="Calibri" w:hAnsi="NikoshBAN" w:cs="NikoshBAN"/>
                <w:lang w:bidi="bn-IN"/>
              </w:rPr>
              <w:t>ব্যাচ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FD5F16" w:rsidRPr="001738A8" w:rsidRDefault="004662DC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১</w:t>
            </w: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70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১.৫ কর্ম</w:t>
            </w:r>
            <w:r w:rsidRPr="001738A8">
              <w:rPr>
                <w:rFonts w:ascii="NikoshBAN" w:eastAsia="Calibri" w:hAnsi="NikoshBAN" w:cs="NikoshBAN"/>
                <w:lang w:bidi="bn-IN"/>
              </w:rPr>
              <w:t>-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পরিবেশ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উন্নয়ন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(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স্বাস্থ্যবিধি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অনুসরণ</w:t>
            </w:r>
            <w:r w:rsidRPr="001738A8">
              <w:rPr>
                <w:rFonts w:ascii="NikoshBAN" w:eastAsia="Calibri" w:hAnsi="NikoshBAN" w:cs="NikoshBAN"/>
                <w:lang w:bidi="bn-IN"/>
              </w:rPr>
              <w:t>/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টিওএন্ডইভূক্ত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অকেজো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মালামাল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বিনষ্টকরণ</w:t>
            </w:r>
            <w:r w:rsidRPr="001738A8">
              <w:rPr>
                <w:rFonts w:ascii="NikoshBAN" w:eastAsia="Calibri" w:hAnsi="NikoshBAN" w:cs="NikoshBAN"/>
                <w:lang w:bidi="bn-IN"/>
              </w:rPr>
              <w:t>/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পরিস্কার</w:t>
            </w:r>
            <w:r w:rsidRPr="001738A8">
              <w:rPr>
                <w:rFonts w:ascii="NikoshBAN" w:eastAsia="Calibri" w:hAnsi="NikoshBAN" w:cs="NikoshBAN"/>
                <w:lang w:bidi="bn-IN"/>
              </w:rPr>
              <w:t>-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পরিচ্ছন্নতা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বৃদ্ধি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ইত্যাদি</w:t>
            </w:r>
            <w:r w:rsidRPr="001738A8">
              <w:rPr>
                <w:rFonts w:ascii="NikoshBAN" w:eastAsia="Calibri" w:hAnsi="NikoshBAN" w:cs="NikoshBAN"/>
                <w:lang w:bidi="bn-IN"/>
              </w:rPr>
              <w:t>)</w:t>
            </w:r>
          </w:p>
          <w:p w:rsidR="00FD5F16" w:rsidRPr="001738A8" w:rsidRDefault="00FD5F16" w:rsidP="00A65E88">
            <w:pPr>
              <w:ind w:right="144"/>
              <w:jc w:val="both"/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lang w:bidi="bn-IN"/>
              </w:rPr>
              <w:t>(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.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সকল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কর্মকর্তা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কর্মচারীর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জন্য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মাস্ক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স্যানিটাইজার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সরবরাহ</w:t>
            </w:r>
            <w:r w:rsidRPr="001738A8">
              <w:rPr>
                <w:rFonts w:ascii="NikoshBAN" w:eastAsia="Calibri" w:hAnsi="NikoshBAN" w:cs="NikoshBAN"/>
                <w:cs/>
                <w:lang w:bidi="hi-IN"/>
              </w:rPr>
              <w:t>।</w:t>
            </w:r>
          </w:p>
          <w:p w:rsidR="00FD5F16" w:rsidRPr="001738A8" w:rsidRDefault="00FD5F16" w:rsidP="00A65E88">
            <w:pPr>
              <w:ind w:right="144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খ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.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অফিস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ভবন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জীবাণুনাশক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দিয়ে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জীবাণুমুক্ত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করা</w:t>
            </w:r>
            <w:r w:rsidRPr="001738A8">
              <w:rPr>
                <w:rFonts w:ascii="NikoshBAN" w:eastAsia="Calibri" w:hAnsi="NikoshBAN" w:cs="NikoshBAN"/>
                <w:cs/>
                <w:lang w:bidi="hi-IN"/>
              </w:rPr>
              <w:t>।</w:t>
            </w:r>
            <w:r w:rsidRPr="001738A8">
              <w:rPr>
                <w:rFonts w:ascii="NikoshBAN" w:eastAsia="Calibri" w:hAnsi="NikoshBAN" w:cs="NikoshBAN"/>
                <w:lang w:bidi="bn-IN"/>
              </w:rPr>
              <w:t>)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উন্নত কর্ম-পরিবেশ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২</w:t>
            </w:r>
          </w:p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০৮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০</w:t>
            </w:r>
            <w:r w:rsidRPr="001738A8">
              <w:rPr>
                <w:rFonts w:ascii="NikoshBAN" w:hAnsi="NikoshBAN" w:cs="NikoshBAN"/>
              </w:rPr>
              <w:t>8.12.21</w:t>
            </w:r>
          </w:p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val="en-AU"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০৮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০</w:t>
            </w:r>
            <w:r w:rsidRPr="001738A8">
              <w:rPr>
                <w:rFonts w:ascii="NikoshBAN" w:hAnsi="NikoshBAN" w:cs="NikoshBAN"/>
              </w:rPr>
              <w:t>8.12.21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FD5F16" w:rsidRPr="001738A8" w:rsidTr="00A65E88">
        <w:trPr>
          <w:trHeight w:val="217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E0344D" w:rsidP="00A65E88">
            <w:pPr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৩০.০৮.২০২১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10549F" w:rsidP="00A65E88">
            <w:pPr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০৮.১২.২১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10549F" w:rsidP="00A65E88">
            <w:pPr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F16" w:rsidRPr="001738A8" w:rsidRDefault="0010549F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 xml:space="preserve">     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</w:tcBorders>
          </w:tcPr>
          <w:p w:rsidR="00FD5F16" w:rsidRPr="001738A8" w:rsidRDefault="0010549F" w:rsidP="00A65E88">
            <w:pPr>
              <w:rPr>
                <w:rFonts w:ascii="NikoshBAN" w:eastAsia="Calibri" w:hAnsi="NikoshBAN" w:cs="NikoshBAN"/>
                <w:lang w:bidi="bn-IN"/>
              </w:rPr>
            </w:pPr>
            <w:r>
              <w:rPr>
                <w:rFonts w:ascii="NikoshBAN" w:eastAsia="Calibri" w:hAnsi="NikoshBAN" w:cs="NikoshBAN"/>
                <w:lang w:bidi="bn-IN"/>
              </w:rPr>
              <w:t xml:space="preserve">   ২</w:t>
            </w: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FD5F16" w:rsidRPr="001738A8" w:rsidTr="00A65E88">
        <w:trPr>
          <w:trHeight w:val="225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১.৬ জাতীয়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শুদ্ধাচার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কৌশল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কর্মপরিকল্পনা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,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২০২১</w:t>
            </w:r>
            <w:r w:rsidRPr="001738A8">
              <w:rPr>
                <w:rFonts w:ascii="NikoshBAN" w:eastAsia="Calibri" w:hAnsi="NikoshBAN" w:cs="NikoshBAN"/>
                <w:lang w:bidi="bn-IN"/>
              </w:rPr>
              <w:t>-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২২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ত্রৈমাসিক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পরিবীক্ষণ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প্রতিবেদন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সংশ্লিষ্ট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মন্ত্রণালয়ে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দাখিল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স্ব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স্ব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ওয়েবসাইটে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আপলোডকরণ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কর্মপরিকল্পনা</w:t>
            </w:r>
            <w:r w:rsidRPr="001738A8">
              <w:rPr>
                <w:rFonts w:ascii="NikoshBAN" w:eastAsia="Calibri" w:hAnsi="NikoshBAN" w:cs="NikoshBAN"/>
              </w:rPr>
              <w:t xml:space="preserve"> 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ত্রৈমাসিক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প্রতিবেদন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দাখিলকৃত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আপলোডকৃত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৫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২০</w:t>
            </w:r>
            <w:r w:rsidRPr="001738A8">
              <w:rPr>
                <w:rFonts w:ascii="NikoshBAN" w:eastAsia="Calibri" w:hAnsi="NikoshBAN" w:cs="NikoshBAN"/>
              </w:rPr>
              <w:t>.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০৬</w:t>
            </w:r>
            <w:r w:rsidRPr="001738A8">
              <w:rPr>
                <w:rFonts w:ascii="NikoshBAN" w:eastAsia="Calibri" w:hAnsi="NikoshBAN" w:cs="NikoshBAN"/>
              </w:rPr>
              <w:t>.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1738A8">
              <w:rPr>
                <w:rFonts w:ascii="NikoshBAN" w:hAnsi="NikoshBAN" w:cs="NikoshBAN"/>
              </w:rPr>
              <w:t>.0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৯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১২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২১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০৩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২২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০৬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1738A8">
              <w:rPr>
                <w:rFonts w:ascii="NikoshBAN" w:hAnsi="NikoshBAN" w:cs="NikoshBAN"/>
              </w:rPr>
              <w:t>.0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৯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১২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২১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৩১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০৩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৩০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০৬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669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5D5EA1" w:rsidP="005D5EA1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২০.০৬.২১ 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5D5EA1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৩১.১২.২১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565BCD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৩১.০৩.২০২২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highlight w:val="yellow"/>
              </w:rPr>
            </w:pPr>
          </w:p>
        </w:tc>
      </w:tr>
      <w:tr w:rsidR="00FD5F16" w:rsidRPr="001738A8" w:rsidTr="00A65E88">
        <w:trPr>
          <w:trHeight w:val="422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5D5EA1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৩০-০৯-২০২১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  <w:shd w:val="clear" w:color="auto" w:fill="FFFFFF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340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১.৭ শুদ্ধাচার পুরস্কার প্রদান এবং</w:t>
            </w:r>
          </w:p>
          <w:p w:rsidR="00FD5F16" w:rsidRPr="001738A8" w:rsidRDefault="00FD5F16" w:rsidP="00A65E88">
            <w:pPr>
              <w:ind w:left="170" w:hanging="18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পুরস্কারপ্রাপ্তদের তালিকা ওয়েবসাইটে প্রকাশ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প্রদত্ত পুরস্কার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FD5F16" w:rsidRPr="001738A8" w:rsidRDefault="00E0344D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০৬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 xml:space="preserve">২২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pStyle w:val="NoSpacing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১৫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০৬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>২২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345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rtl/>
                <w:cs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7F523D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7F523D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565BCD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390"/>
          <w:jc w:val="center"/>
        </w:trPr>
        <w:tc>
          <w:tcPr>
            <w:tcW w:w="14850" w:type="dxa"/>
            <w:gridSpan w:val="14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  <w:bCs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FD5F16" w:rsidRPr="001738A8" w:rsidTr="00A65E88">
        <w:trPr>
          <w:trHeight w:val="165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ind w:left="260" w:hanging="260"/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</w:t>
            </w:r>
            <w:r w:rsidRPr="001738A8">
              <w:rPr>
                <w:rFonts w:ascii="NikoshBAN" w:eastAsia="Calibri" w:hAnsi="NikoshBAN" w:cs="NikoshBAN"/>
                <w:lang w:bidi="bn-IN"/>
              </w:rPr>
              <w:t>.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১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২০২১</w:t>
            </w:r>
            <w:r w:rsidRPr="001738A8">
              <w:rPr>
                <w:rFonts w:ascii="NikoshBAN" w:eastAsia="Calibri" w:hAnsi="NikoshBAN" w:cs="NikoshBAN"/>
                <w:lang w:bidi="bn-IN"/>
              </w:rPr>
              <w:t>-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২২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অর্থ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বছরের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ক্রয়</w:t>
            </w:r>
            <w:r w:rsidRPr="001738A8">
              <w:rPr>
                <w:rFonts w:ascii="NikoshBAN" w:eastAsia="Calibri" w:hAnsi="NikoshBAN" w:cs="NikoshBAN"/>
                <w:lang w:bidi="bn-IN"/>
              </w:rPr>
              <w:t>-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পরিকল্পনা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 (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প্রকল্পের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অনুমোদিত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বার্ষিক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ক্রয়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পরিকল্পনাসহ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) 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ওয়েবসাইটে</w:t>
            </w:r>
            <w:r w:rsidRPr="001738A8">
              <w:rPr>
                <w:rFonts w:ascii="NikoshBAN" w:eastAsia="Calibri" w:hAnsi="NikoshBAN" w:cs="NikoshBAN"/>
                <w:lang w:bidi="bn-I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ক্রয়</w:t>
            </w:r>
            <w:r w:rsidRPr="001738A8">
              <w:rPr>
                <w:rFonts w:ascii="NikoshBAN" w:eastAsia="Calibri" w:hAnsi="NikoshBAN" w:cs="NikoshBAN"/>
              </w:rPr>
              <w:t>-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পরিকল্পনা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ওয়েবসাইটে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088" w:type="dxa"/>
            <w:vMerge w:val="restart"/>
          </w:tcPr>
          <w:p w:rsidR="00FD5F16" w:rsidRPr="001738A8" w:rsidRDefault="00E0344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</w:p>
        </w:tc>
        <w:tc>
          <w:tcPr>
            <w:tcW w:w="1033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৩১</w:t>
            </w:r>
            <w:r w:rsidRPr="001738A8">
              <w:rPr>
                <w:rFonts w:ascii="NikoshBAN" w:eastAsia="Calibri" w:hAnsi="NikoshBAN" w:cs="NikoshBAN"/>
              </w:rPr>
              <w:t>/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০৭</w:t>
            </w:r>
            <w:r w:rsidRPr="001738A8">
              <w:rPr>
                <w:rFonts w:ascii="NikoshBAN" w:eastAsia="Calibri" w:hAnsi="NikoshBAN" w:cs="NikoshBAN"/>
              </w:rPr>
              <w:t>/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৩১</w:t>
            </w:r>
            <w:r w:rsidRPr="001738A8">
              <w:rPr>
                <w:rFonts w:ascii="NikoshBAN" w:eastAsia="Calibri" w:hAnsi="NikoshBAN" w:cs="NikoshBAN"/>
              </w:rPr>
              <w:t>/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৭</w:t>
            </w:r>
            <w:r w:rsidRPr="001738A8">
              <w:rPr>
                <w:rFonts w:ascii="NikoshBAN" w:eastAsia="Calibri" w:hAnsi="NikoshBAN" w:cs="NikoshBAN"/>
              </w:rPr>
              <w:t>/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২১</w:t>
            </w: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646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65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ind w:left="260" w:hanging="260"/>
              <w:jc w:val="both"/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D5F16" w:rsidRPr="001738A8" w:rsidRDefault="00D5372F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০২/০৮/২০২১</w:t>
            </w:r>
          </w:p>
        </w:tc>
        <w:tc>
          <w:tcPr>
            <w:tcW w:w="899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FD5F16" w:rsidRPr="001738A8" w:rsidRDefault="00A0370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  ১</w:t>
            </w: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390"/>
          <w:jc w:val="center"/>
        </w:trPr>
        <w:tc>
          <w:tcPr>
            <w:tcW w:w="14850" w:type="dxa"/>
            <w:gridSpan w:val="14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b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lastRenderedPageBreak/>
              <w:t>৩</w:t>
            </w:r>
            <w:r w:rsidRPr="001738A8">
              <w:rPr>
                <w:rFonts w:ascii="NikoshBAN" w:eastAsia="Calibri" w:hAnsi="NikoshBAN" w:cs="NikoshBAN"/>
                <w:b/>
              </w:rPr>
              <w:t xml:space="preserve">.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শুদ্ধাচার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সংশ্লিষ্ট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এবং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দুর্নীতি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প্রতিরোধে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সহায়ক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অন্যান্য</w:t>
            </w:r>
            <w:r w:rsidRPr="001738A8">
              <w:rPr>
                <w:rFonts w:ascii="NikoshBAN" w:eastAsia="Calibri" w:hAnsi="NikoshBAN" w:cs="NikoshBAN"/>
                <w:b/>
              </w:rPr>
              <w:t xml:space="preserve"> </w:t>
            </w:r>
            <w:r w:rsidRPr="001738A8">
              <w:rPr>
                <w:rFonts w:ascii="NikoshBAN" w:eastAsia="Calibri" w:hAnsi="NikoshBAN" w:cs="NikoshBAN"/>
                <w:b/>
                <w:bCs/>
                <w:cs/>
                <w:lang w:bidi="bn-IN"/>
              </w:rPr>
              <w:t>কার্যক্রম</w:t>
            </w:r>
            <w:r w:rsidRPr="001738A8">
              <w:rPr>
                <w:rFonts w:ascii="NikoshBAN" w:eastAsia="Calibri" w:hAnsi="NikoshBAN" w:cs="NikoshBAN"/>
                <w:b/>
              </w:rPr>
              <w:t>……………..</w:t>
            </w:r>
            <w:r w:rsidRPr="001738A8">
              <w:rPr>
                <w:rFonts w:ascii="NikoshBAN" w:eastAsia="Calibri" w:hAnsi="NikoshBAN" w:cs="NikoshBAN"/>
                <w:b/>
                <w:cs/>
                <w:lang w:bidi="bn-IN"/>
              </w:rPr>
              <w:t>২০ (অগ্রাধিকার ভিত্তিতে ন্যুনতম পাঁচটি কার্যক্রম)</w:t>
            </w:r>
          </w:p>
        </w:tc>
      </w:tr>
      <w:tr w:rsidR="00FD5F16" w:rsidRPr="001738A8" w:rsidTr="00A65E88">
        <w:trPr>
          <w:trHeight w:val="191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jc w:val="both"/>
              <w:rPr>
                <w:rFonts w:ascii="Nikosh" w:hAnsi="Nikosh" w:cs="Nikosh"/>
              </w:rPr>
            </w:pPr>
            <w:r w:rsidRPr="001738A8">
              <w:rPr>
                <w:rFonts w:ascii="Nikosh" w:hAnsi="Nikosh" w:cs="Nikosh"/>
                <w:cs/>
                <w:lang w:bidi="bn-IN"/>
              </w:rPr>
              <w:t>৩</w:t>
            </w:r>
            <w:r w:rsidRPr="001738A8">
              <w:rPr>
                <w:rFonts w:ascii="Nikosh" w:hAnsi="Nikosh" w:cs="Nikosh"/>
              </w:rPr>
              <w:t>.</w:t>
            </w:r>
            <w:r w:rsidRPr="001738A8">
              <w:rPr>
                <w:rFonts w:ascii="Nikosh" w:hAnsi="Nikosh" w:cs="Nikosh"/>
                <w:cs/>
                <w:lang w:bidi="bn-IN"/>
              </w:rPr>
              <w:t>১ মৎস্য অধিদপ্তরের রাজস্ব</w:t>
            </w:r>
            <w:r w:rsidRPr="001738A8">
              <w:rPr>
                <w:rFonts w:ascii="Nikosh" w:hAnsi="Nikosh" w:cs="Nikosh"/>
              </w:rPr>
              <w:t>/</w:t>
            </w:r>
            <w:r w:rsidRPr="001738A8">
              <w:rPr>
                <w:rFonts w:ascii="Nikosh" w:hAnsi="Nikosh" w:cs="Nikosh"/>
                <w:cs/>
                <w:lang w:bidi="bn-IN"/>
              </w:rPr>
              <w:t>উন্নয়ন প্রকল্প খাতের আওতায় প্রদর্শনী কার্যক্রম পরিদর্শন ও মনিটরিং।</w:t>
            </w:r>
          </w:p>
          <w:p w:rsidR="00FD5F16" w:rsidRPr="001738A8" w:rsidRDefault="00FD5F16" w:rsidP="00A65E88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" w:hAnsi="Nikosh" w:cs="Nikosh"/>
                <w:cs/>
                <w:lang w:bidi="bn-IN"/>
              </w:rPr>
              <w:t>পরিদর্শন ও মনিটরিং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1088" w:type="dxa"/>
            <w:vMerge w:val="restart"/>
          </w:tcPr>
          <w:p w:rsidR="00FD5F16" w:rsidRPr="001738A8" w:rsidRDefault="00E0344D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FD5F16" w:rsidRPr="001738A8">
              <w:rPr>
                <w:rFonts w:ascii="NikoshBAN" w:hAnsi="NikoshBAN" w:cs="NikoshBAN"/>
              </w:rPr>
              <w:t>/</w:t>
            </w:r>
          </w:p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</w:tcPr>
          <w:p w:rsidR="00FD5F16" w:rsidRPr="001738A8" w:rsidRDefault="009D144E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</w:tcPr>
          <w:p w:rsidR="00FD5F16" w:rsidRPr="001738A8" w:rsidRDefault="009D144E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FD5F16" w:rsidRPr="001738A8" w:rsidRDefault="009D144E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FD5F16" w:rsidRPr="001738A8" w:rsidRDefault="009D144E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FD5F16" w:rsidRPr="001738A8" w:rsidRDefault="009D144E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91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D5F16" w:rsidRPr="001738A8" w:rsidRDefault="009D144E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  </w:t>
            </w:r>
            <w:r w:rsidR="00A65E88">
              <w:rPr>
                <w:rFonts w:ascii="NikoshBAN" w:eastAsia="Calibri" w:hAnsi="NikoshBAN" w:cs="NikoshBAN"/>
              </w:rPr>
              <w:t>0%</w:t>
            </w:r>
          </w:p>
        </w:tc>
        <w:tc>
          <w:tcPr>
            <w:tcW w:w="899" w:type="dxa"/>
          </w:tcPr>
          <w:p w:rsidR="00FD5F16" w:rsidRPr="001738A8" w:rsidRDefault="006B7912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</w:t>
            </w:r>
          </w:p>
        </w:tc>
        <w:tc>
          <w:tcPr>
            <w:tcW w:w="899" w:type="dxa"/>
          </w:tcPr>
          <w:p w:rsidR="00FD5F16" w:rsidRPr="001738A8" w:rsidRDefault="004052AB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৬০%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91"/>
          <w:jc w:val="center"/>
        </w:trPr>
        <w:tc>
          <w:tcPr>
            <w:tcW w:w="2674" w:type="dxa"/>
            <w:vMerge w:val="restart"/>
          </w:tcPr>
          <w:p w:rsidR="00FD5F16" w:rsidRPr="001738A8" w:rsidRDefault="00FD5F16" w:rsidP="00A65E88">
            <w:pPr>
              <w:jc w:val="both"/>
              <w:rPr>
                <w:rFonts w:ascii="Nikosh" w:hAnsi="Nikosh" w:cs="Nikosh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৩</w:t>
            </w:r>
            <w:r w:rsidRPr="001738A8">
              <w:rPr>
                <w:rFonts w:ascii="NikoshBAN" w:hAnsi="NikoshBAN" w:cs="NikoshBAN"/>
              </w:rPr>
              <w:t>.</w:t>
            </w:r>
            <w:r w:rsidRPr="001738A8">
              <w:rPr>
                <w:rFonts w:ascii="NikoshBAN" w:hAnsi="NikoshBAN" w:cs="NikoshBAN"/>
                <w:cs/>
                <w:lang w:bidi="bn-IN"/>
              </w:rPr>
              <w:t xml:space="preserve">২  </w:t>
            </w:r>
            <w:r w:rsidRPr="001738A8">
              <w:rPr>
                <w:rFonts w:ascii="Nikosh" w:hAnsi="Nikosh" w:cs="Nikosh"/>
                <w:cs/>
                <w:lang w:bidi="bn-IN"/>
              </w:rPr>
              <w:t>মৎস্য অধিদপ্তরের রাজস্ব</w:t>
            </w:r>
            <w:r w:rsidRPr="001738A8">
              <w:rPr>
                <w:rFonts w:ascii="Nikosh" w:hAnsi="Nikosh" w:cs="Nikosh"/>
              </w:rPr>
              <w:t>/</w:t>
            </w:r>
            <w:r w:rsidRPr="001738A8">
              <w:rPr>
                <w:rFonts w:ascii="Nikosh" w:hAnsi="Nikosh" w:cs="Nikosh"/>
                <w:cs/>
                <w:lang w:bidi="bn-IN"/>
              </w:rPr>
              <w:t>উন্নয়ন প্রকল্প খাতের আওতায় বাস্তবায়িত প্রশিক্ষণ কার্যক্রম মনিটরিং।</w:t>
            </w:r>
          </w:p>
        </w:tc>
        <w:tc>
          <w:tcPr>
            <w:tcW w:w="1646" w:type="dxa"/>
            <w:vMerge w:val="restart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" w:hAnsi="Nikosh" w:cs="Nikosh"/>
                <w:cs/>
                <w:lang w:bidi="bn-IN"/>
              </w:rPr>
              <w:t>প্রশিক্ষণ কার্যক্রম মনিটরিং</w:t>
            </w: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  <w:p w:rsidR="00FD5F16" w:rsidRPr="001738A8" w:rsidRDefault="00FD5F16" w:rsidP="00A65E88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088" w:type="dxa"/>
            <w:vMerge w:val="restart"/>
          </w:tcPr>
          <w:p w:rsidR="00FD5F16" w:rsidRPr="001738A8" w:rsidRDefault="00E0344D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FD5F16" w:rsidRPr="001738A8">
              <w:rPr>
                <w:rFonts w:ascii="NikoshBAN" w:hAnsi="NikoshBAN" w:cs="NikoshBAN"/>
              </w:rPr>
              <w:t xml:space="preserve">/ 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99" w:type="dxa"/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৪০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485"/>
          <w:jc w:val="center"/>
        </w:trPr>
        <w:tc>
          <w:tcPr>
            <w:tcW w:w="2674" w:type="dxa"/>
            <w:vMerge/>
          </w:tcPr>
          <w:p w:rsidR="00FD5F16" w:rsidRPr="001738A8" w:rsidRDefault="00FD5F16" w:rsidP="00A65E88">
            <w:pPr>
              <w:tabs>
                <w:tab w:val="left" w:pos="9433"/>
              </w:tabs>
              <w:ind w:left="440" w:hanging="440"/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b/>
              </w:rPr>
            </w:pPr>
          </w:p>
        </w:tc>
        <w:tc>
          <w:tcPr>
            <w:tcW w:w="1087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</w:tcPr>
          <w:p w:rsidR="00FD5F16" w:rsidRPr="001738A8" w:rsidRDefault="00A1434B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</w:tcPr>
          <w:p w:rsidR="00FD5F16" w:rsidRPr="001738A8" w:rsidRDefault="005E5143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 xml:space="preserve">   ১৭%</w:t>
            </w:r>
          </w:p>
        </w:tc>
        <w:tc>
          <w:tcPr>
            <w:tcW w:w="899" w:type="dxa"/>
          </w:tcPr>
          <w:p w:rsidR="00FD5F16" w:rsidRPr="001738A8" w:rsidRDefault="004052AB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৩০%</w:t>
            </w:r>
          </w:p>
        </w:tc>
        <w:tc>
          <w:tcPr>
            <w:tcW w:w="899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91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৩.৩ দপ্তরের সরকারি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সম্পদের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তালিকা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হালনাগাদকরণ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ও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মনিটরিং</w:t>
            </w:r>
          </w:p>
          <w:p w:rsidR="00FD5F16" w:rsidRPr="001738A8" w:rsidRDefault="00FD5F16" w:rsidP="00A65E88">
            <w:pPr>
              <w:jc w:val="both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তালিকা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A65E88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তারি</w:t>
            </w:r>
            <w:r w:rsidR="00FD5F16" w:rsidRPr="001738A8">
              <w:rPr>
                <w:rFonts w:ascii="NikoshBAN" w:eastAsia="Calibri" w:hAnsi="NikoshBAN" w:cs="NikoshBAN"/>
                <w:cs/>
                <w:lang w:bidi="bn-IN"/>
              </w:rPr>
              <w:t>খ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E0344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FD5F16" w:rsidRPr="001738A8">
              <w:rPr>
                <w:rFonts w:ascii="NikoshBAN" w:hAnsi="NikoshBAN" w:cs="NikoshBAN"/>
              </w:rPr>
              <w:t xml:space="preserve">/ 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  <w:r w:rsidR="00FD5F16" w:rsidRPr="001738A8">
              <w:rPr>
                <w:rFonts w:ascii="NikoshBAN" w:eastAsia="Calibri" w:hAnsi="NikoshBAN" w:cs="NikoshBAN"/>
              </w:rPr>
              <w:t xml:space="preserve"> 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৩০/০৯/২১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৩০/০৯/২১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191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A1434B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৩০</w:t>
            </w:r>
            <w:r w:rsidR="00A65E88">
              <w:rPr>
                <w:rFonts w:ascii="NikoshBAN" w:eastAsia="Calibri" w:hAnsi="NikoshBAN" w:cs="NikoshBAN"/>
              </w:rPr>
              <w:t>.9.21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EA4F9C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4052AB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530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FD5F16" w:rsidRPr="001738A8" w:rsidRDefault="00FD5F16" w:rsidP="00A65E88">
            <w:pPr>
              <w:jc w:val="both"/>
              <w:rPr>
                <w:rFonts w:ascii="Nikosh" w:hAnsi="Nikosh" w:cs="Nikosh"/>
                <w:rtl/>
                <w:cs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 xml:space="preserve">৩.৪ </w:t>
            </w:r>
            <w:r w:rsidRPr="001738A8">
              <w:rPr>
                <w:rFonts w:ascii="Nikosh" w:hAnsi="Nikosh" w:cs="Nikosh"/>
                <w:cs/>
                <w:lang w:bidi="bn-IN"/>
              </w:rPr>
              <w:t>মৎস্য অধিদপ্তরের রাজস্ব</w:t>
            </w:r>
            <w:r w:rsidRPr="001738A8">
              <w:rPr>
                <w:rFonts w:ascii="Nikosh" w:hAnsi="Nikosh" w:cs="Nikosh"/>
              </w:rPr>
              <w:t>/</w:t>
            </w:r>
            <w:r w:rsidRPr="001738A8">
              <w:rPr>
                <w:rFonts w:ascii="Nikosh" w:hAnsi="Nikosh" w:cs="Nikosh"/>
                <w:cs/>
                <w:lang w:bidi="bn-IN"/>
              </w:rPr>
              <w:t>উন্নয়ন প্রকল্প</w:t>
            </w:r>
            <w:r w:rsidRPr="001738A8">
              <w:rPr>
                <w:rFonts w:ascii="Nikosh" w:hAnsi="Nikosh" w:cs="Nikosh"/>
              </w:rPr>
              <w:t>/</w:t>
            </w:r>
            <w:r w:rsidRPr="001738A8">
              <w:rPr>
                <w:rFonts w:ascii="Nikosh" w:hAnsi="Nikosh" w:cs="Nikosh"/>
                <w:cs/>
                <w:lang w:bidi="bn-IN"/>
              </w:rPr>
              <w:t>স্থানীয় উদ্যোগে উপকরণ বিতরণ মনিটরিং।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" w:hAnsi="Nikosh" w:cs="Nikosh"/>
                <w:cs/>
                <w:lang w:bidi="bn-IN"/>
              </w:rPr>
              <w:t>উপকরণ বিতরণ মনিটরিং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সংখ্যা</w:t>
            </w:r>
          </w:p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FD5F16" w:rsidRDefault="00E0344D" w:rsidP="00A65E88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FD5F16" w:rsidRPr="001738A8">
              <w:rPr>
                <w:rFonts w:ascii="NikoshBAN" w:hAnsi="NikoshBAN" w:cs="NikoshBAN"/>
              </w:rPr>
              <w:t xml:space="preserve">/ 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  <w:p w:rsidR="006B2364" w:rsidRPr="001738A8" w:rsidRDefault="006B2364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FD5F16" w:rsidRPr="001738A8" w:rsidRDefault="00A1434B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১০</w:t>
            </w:r>
            <w:r w:rsidR="00FD5F16" w:rsidRPr="001738A8">
              <w:rPr>
                <w:rFonts w:ascii="NikoshBAN" w:eastAsia="Calibri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১০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A1434B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৩০</w:t>
            </w:r>
            <w:r w:rsidR="00FD5F16" w:rsidRPr="001738A8">
              <w:rPr>
                <w:rFonts w:ascii="NikoshBAN" w:hAnsi="NikoshBAN" w:cs="NikoshBAN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  <w:cs/>
                <w:lang w:bidi="bn-IN"/>
              </w:rPr>
            </w:pPr>
          </w:p>
        </w:tc>
        <w:tc>
          <w:tcPr>
            <w:tcW w:w="719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525"/>
          <w:jc w:val="center"/>
        </w:trPr>
        <w:tc>
          <w:tcPr>
            <w:tcW w:w="2674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ind w:left="440" w:hanging="440"/>
              <w:rPr>
                <w:rFonts w:ascii="NikoshBAN" w:hAnsi="NikoshBAN" w:cs="NikoshBAN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A65E88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EA4F9C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০%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4052AB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৩০%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2"/>
          <w:jc w:val="center"/>
        </w:trPr>
        <w:tc>
          <w:tcPr>
            <w:tcW w:w="2674" w:type="dxa"/>
            <w:vMerge w:val="restart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jc w:val="both"/>
              <w:rPr>
                <w:rFonts w:ascii="NikoshBAN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lastRenderedPageBreak/>
              <w:t>৩</w:t>
            </w:r>
            <w:r w:rsidRPr="001738A8">
              <w:rPr>
                <w:rFonts w:ascii="NikoshBAN" w:eastAsia="Calibri" w:hAnsi="NikoshBAN" w:cs="NikoshBAN"/>
              </w:rPr>
              <w:t>.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৫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" w:hAnsi="Nikosh" w:cs="Nikosh"/>
                <w:cs/>
                <w:lang w:bidi="bn-IN"/>
              </w:rPr>
              <w:t>মৎস্য অধিদপ্তরের রাজস্ব</w:t>
            </w:r>
            <w:r w:rsidRPr="001738A8">
              <w:rPr>
                <w:rFonts w:ascii="Nikosh" w:hAnsi="Nikosh" w:cs="Nikosh"/>
              </w:rPr>
              <w:t>/</w:t>
            </w:r>
            <w:r w:rsidRPr="001738A8">
              <w:rPr>
                <w:rFonts w:ascii="Nikosh" w:hAnsi="Nikosh" w:cs="Nikosh"/>
                <w:cs/>
                <w:lang w:bidi="bn-IN"/>
              </w:rPr>
              <w:t>উন্নয়ন প্রকল্প খাতের আওতায় পোনা অবমুক্তি কার্যক্রম মনিটরিং।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পরিদর্শন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প্রতিবেদনের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সুপারিশ</w:t>
            </w:r>
            <w:r w:rsidRPr="001738A8">
              <w:rPr>
                <w:rFonts w:ascii="NikoshBAN" w:eastAsia="Calibri" w:hAnsi="NikoshBAN" w:cs="NikoshBAN"/>
              </w:rPr>
              <w:t xml:space="preserve"> </w:t>
            </w:r>
            <w:r w:rsidRPr="001738A8">
              <w:rPr>
                <w:rFonts w:ascii="NikoshBAN" w:eastAsia="Calibri" w:hAnsi="NikoshBAN" w:cs="NikoshBAN"/>
                <w:cs/>
                <w:lang w:bidi="bn-IN"/>
              </w:rPr>
              <w:t>বাস্তবায়িত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৪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</w:tcBorders>
          </w:tcPr>
          <w:p w:rsidR="00FD5F16" w:rsidRPr="001738A8" w:rsidRDefault="00E0344D" w:rsidP="00A65E88">
            <w:pPr>
              <w:tabs>
                <w:tab w:val="left" w:pos="9433"/>
              </w:tabs>
              <w:ind w:left="-100" w:right="-108"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cs/>
                <w:lang w:bidi="bn-IN"/>
              </w:rPr>
              <w:t>উপ</w:t>
            </w:r>
            <w:r w:rsidR="00FD5F16" w:rsidRPr="001738A8">
              <w:rPr>
                <w:rFonts w:ascii="NikoshBAN" w:hAnsi="NikoshBAN" w:cs="NikoshBAN"/>
                <w:cs/>
                <w:lang w:bidi="bn-IN"/>
              </w:rPr>
              <w:t>জেলা মৎস্য কর্মকর্তা</w:t>
            </w:r>
            <w:r w:rsidR="00FD5F16" w:rsidRPr="001738A8">
              <w:rPr>
                <w:rFonts w:ascii="NikoshBAN" w:hAnsi="NikoshBAN" w:cs="NikoshBAN"/>
              </w:rPr>
              <w:t>/</w:t>
            </w:r>
          </w:p>
          <w:p w:rsidR="00FD5F16" w:rsidRPr="001738A8" w:rsidRDefault="00FD5F16" w:rsidP="00A65E88">
            <w:pPr>
              <w:tabs>
                <w:tab w:val="left" w:pos="9433"/>
              </w:tabs>
              <w:ind w:left="-100" w:right="-108"/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hAnsi="NikoshBAN" w:cs="NikoshBAN"/>
                <w:cs/>
                <w:lang w:bidi="bn-IN"/>
              </w:rPr>
              <w:t>ফোকাল পয়েন্ট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</w:tcPr>
          <w:p w:rsidR="00FD5F16" w:rsidRPr="001738A8" w:rsidRDefault="007429C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১০</w:t>
            </w:r>
            <w:r w:rsidR="00FD5F16" w:rsidRPr="001738A8">
              <w:rPr>
                <w:rFonts w:ascii="NikoshBAN" w:eastAsia="Calibri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লক্ষ্যমাত্রা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7429CD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  <w:cs/>
                <w:lang w:bidi="bn-IN"/>
              </w:rPr>
              <w:t>৮</w:t>
            </w:r>
            <w:r w:rsidR="00FD5F16" w:rsidRPr="001738A8">
              <w:rPr>
                <w:rFonts w:ascii="NikoshBAN" w:eastAsia="Calibri" w:hAnsi="NikoshBAN" w:cs="NikoshBAN"/>
                <w:cs/>
                <w:lang w:bidi="bn-IN"/>
              </w:rPr>
              <w:t>০</w:t>
            </w:r>
            <w:r w:rsidR="00FD5F16" w:rsidRPr="001738A8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২০</w:t>
            </w:r>
            <w:r w:rsidRPr="001738A8">
              <w:rPr>
                <w:rFonts w:ascii="NikoshBAN" w:eastAsia="Calibri" w:hAnsi="NikoshBAN" w:cs="NikoshBAN"/>
              </w:rPr>
              <w:t>%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  <w:tr w:rsidR="00FD5F16" w:rsidRPr="001738A8" w:rsidTr="00A65E88">
        <w:trPr>
          <w:trHeight w:val="490"/>
          <w:jc w:val="center"/>
        </w:trPr>
        <w:tc>
          <w:tcPr>
            <w:tcW w:w="26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646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tabs>
                <w:tab w:val="left" w:pos="9433"/>
              </w:tabs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jc w:val="center"/>
              <w:rPr>
                <w:rFonts w:ascii="NikoshBAN" w:eastAsia="Calibri" w:hAnsi="NikoshBAN" w:cs="NikoshBAN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  <w:r w:rsidRPr="001738A8">
              <w:rPr>
                <w:rFonts w:ascii="NikoshBAN" w:eastAsia="Calibri" w:hAnsi="NikoshBAN" w:cs="NikoshBAN"/>
                <w:cs/>
                <w:lang w:bidi="bn-IN"/>
              </w:rPr>
              <w:t>অর্জন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6B2364" w:rsidP="00A65E88">
            <w:pPr>
              <w:jc w:val="center"/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৮</w:t>
            </w:r>
            <w:r w:rsidR="00A65E88">
              <w:rPr>
                <w:rFonts w:ascii="NikoshBAN" w:eastAsia="Calibri" w:hAnsi="NikoshBAN" w:cs="NikoshBAN"/>
              </w:rPr>
              <w:t>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7429CD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7429CD" w:rsidP="00A65E88">
            <w:pPr>
              <w:rPr>
                <w:rFonts w:ascii="NikoshBAN" w:eastAsia="Calibri" w:hAnsi="NikoshBAN" w:cs="NikoshBAN"/>
              </w:rPr>
            </w:pPr>
            <w:r>
              <w:rPr>
                <w:rFonts w:ascii="NikoshBAN" w:eastAsia="Calibri" w:hAnsi="NikoshBAN" w:cs="NikoshBAN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719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FD5F16" w:rsidRPr="001738A8" w:rsidRDefault="00FD5F16" w:rsidP="00A65E88">
            <w:pPr>
              <w:rPr>
                <w:rFonts w:ascii="NikoshBAN" w:eastAsia="Calibri" w:hAnsi="NikoshBAN" w:cs="NikoshBAN"/>
              </w:rPr>
            </w:pPr>
          </w:p>
        </w:tc>
      </w:tr>
    </w:tbl>
    <w:p w:rsidR="00054413" w:rsidRDefault="00054413" w:rsidP="00D53BC1">
      <w:pPr>
        <w:rPr>
          <w:rFonts w:ascii="NikoshBAN" w:hAnsi="NikoshBAN" w:cs="NikoshBAN"/>
          <w:b/>
          <w:sz w:val="28"/>
          <w:szCs w:val="28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195CC1" w:rsidRDefault="00195CC1" w:rsidP="00FD5F16">
      <w:pPr>
        <w:jc w:val="center"/>
        <w:rPr>
          <w:rFonts w:ascii="NikoshBAN" w:hAnsi="NikoshBAN" w:cs="NikoshBAN"/>
          <w:b/>
          <w:bCs/>
          <w:sz w:val="28"/>
          <w:szCs w:val="28"/>
          <w:cs/>
          <w:lang w:bidi="bn-IN"/>
        </w:rPr>
      </w:pPr>
    </w:p>
    <w:p w:rsidR="00FD5F16" w:rsidRPr="00391054" w:rsidRDefault="00FD5F16" w:rsidP="00FD5F16">
      <w:pPr>
        <w:jc w:val="center"/>
        <w:rPr>
          <w:rFonts w:ascii="Nikosh" w:hAnsi="Nikosh" w:cs="Nikosh"/>
          <w:b/>
          <w:bCs/>
          <w:sz w:val="28"/>
          <w:szCs w:val="28"/>
          <w:lang w:val="en-AU" w:bidi="bn-IN"/>
        </w:rPr>
      </w:pPr>
      <w:r w:rsidRPr="00391054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সংযোজনী ৫</w:t>
      </w:r>
      <w:r w:rsidRPr="00391054">
        <w:rPr>
          <w:rFonts w:ascii="NikoshBAN" w:hAnsi="NikoshBAN" w:cs="NikoshBAN"/>
          <w:b/>
          <w:sz w:val="28"/>
          <w:szCs w:val="28"/>
        </w:rPr>
        <w:t xml:space="preserve">: </w:t>
      </w:r>
      <w:r w:rsidRPr="0039105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 xml:space="preserve">ই-গভর্ন্যান্স </w:t>
      </w:r>
      <w:r w:rsidRPr="00391054">
        <w:rPr>
          <w:rFonts w:ascii="Nikosh" w:hAnsi="Nikosh" w:cs="Nikosh"/>
          <w:b/>
          <w:bCs/>
          <w:sz w:val="28"/>
          <w:szCs w:val="28"/>
          <w:cs/>
          <w:lang w:bidi="bn-IN"/>
        </w:rPr>
        <w:t xml:space="preserve">ও উদ্ভাবন </w:t>
      </w:r>
      <w:r w:rsidRPr="00391054">
        <w:rPr>
          <w:rFonts w:ascii="Nikosh" w:hAnsi="Nikosh" w:cs="Nikosh" w:hint="cs"/>
          <w:b/>
          <w:bCs/>
          <w:sz w:val="28"/>
          <w:szCs w:val="28"/>
          <w:cs/>
          <w:lang w:bidi="bn-IN"/>
        </w:rPr>
        <w:t>কর্মপরিকল্পনা</w:t>
      </w:r>
    </w:p>
    <w:tbl>
      <w:tblPr>
        <w:tblpPr w:leftFromText="180" w:rightFromText="180" w:vertAnchor="text" w:horzAnchor="margin" w:tblpY="4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1728"/>
        <w:gridCol w:w="1918"/>
        <w:gridCol w:w="902"/>
        <w:gridCol w:w="1091"/>
        <w:gridCol w:w="1091"/>
        <w:gridCol w:w="1091"/>
        <w:gridCol w:w="1088"/>
        <w:gridCol w:w="1088"/>
        <w:gridCol w:w="1088"/>
        <w:gridCol w:w="1088"/>
        <w:gridCol w:w="1088"/>
        <w:gridCol w:w="1088"/>
        <w:gridCol w:w="1059"/>
      </w:tblGrid>
      <w:tr w:rsidR="00054413" w:rsidRPr="00D53BC1" w:rsidTr="00054413">
        <w:trPr>
          <w:trHeight w:val="957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ক্রম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একক</w:t>
            </w: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লক্ষ্যমাত্রা</w:t>
            </w:r>
            <w:proofErr w:type="spellEnd"/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(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অসাধারণ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)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১ম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২য়</w:t>
            </w: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C77E2B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অর্ধবার্ষিক</w:t>
            </w:r>
            <w:proofErr w:type="spellEnd"/>
          </w:p>
          <w:p w:rsidR="00C77E2B" w:rsidRPr="00D53BC1" w:rsidRDefault="00C77E2B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৩য়</w:t>
            </w: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E2B" w:rsidRPr="00D53BC1" w:rsidRDefault="00C77E2B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৪র্থ</w:t>
            </w:r>
          </w:p>
          <w:p w:rsidR="00054413" w:rsidRPr="00D53BC1" w:rsidRDefault="00054413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E2B" w:rsidRPr="00D53BC1" w:rsidRDefault="00C77E2B" w:rsidP="00C77E2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বার্ষিক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চূড়ান্ত</w:t>
            </w:r>
            <w:proofErr w:type="spellEnd"/>
          </w:p>
          <w:p w:rsidR="00054413" w:rsidRPr="00D53BC1" w:rsidRDefault="00C77E2B" w:rsidP="00C77E2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(১ম+২য়=৩য়+৪র্থ)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C77E2B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দাবীকৃত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নম্বর</w:t>
            </w:r>
            <w:proofErr w:type="spell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413" w:rsidRPr="00D53BC1" w:rsidRDefault="00C77E2B" w:rsidP="00B6497B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প্রদত্ত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প্রমাণক</w:t>
            </w:r>
            <w:proofErr w:type="spellEnd"/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০১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rtl/>
                <w:cs/>
              </w:rPr>
              <w:t>[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ই</w:t>
            </w:r>
            <w:r w:rsidRPr="00D53BC1">
              <w:rPr>
                <w:rFonts w:ascii="NikoshBAN" w:hAnsi="NikoshBAN" w:cs="NikoshBAN"/>
                <w:rtl/>
                <w:cs/>
              </w:rPr>
              <w:t>-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 xml:space="preserve">নথির ব্যবহার বৃদ্ধি 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pStyle w:val="NoSpacing"/>
              <w:spacing w:line="276" w:lineRule="auto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ই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</w:rPr>
              <w:t>-</w:t>
            </w:r>
            <w:r w:rsidRPr="00D53BC1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 xml:space="preserve">ফাইলে নোট </w:t>
            </w: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নিস্পত্তিকৃত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D53BC1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lang w:val="en-AU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>১৫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D53BC1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val="en-AU" w:bidi="bn-IN"/>
              </w:rPr>
              <w:t>৮০%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C3258D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val="en-AU" w:bidi="bn-IN"/>
              </w:rPr>
              <w:t>২০</w:t>
            </w:r>
            <w:r w:rsidR="00A92B02">
              <w:rPr>
                <w:rFonts w:ascii="NikoshBAN" w:hAnsi="NikoshBAN" w:cs="NikoshBAN"/>
                <w:sz w:val="22"/>
                <w:szCs w:val="22"/>
                <w:lang w:val="en-AU" w:bidi="bn-IN"/>
              </w:rPr>
              <w:t>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0D447C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val="en-AU" w:bidi="bn-IN"/>
              </w:rPr>
              <w:t>২০%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val="en-AU" w:bidi="bn-IN"/>
              </w:rPr>
              <w:t>৪০%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7F54FE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val="en-AU" w:bidi="bn-IN"/>
              </w:rPr>
              <w:t>২০%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spacing w:line="276" w:lineRule="auto"/>
              <w:jc w:val="center"/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</w:pPr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০২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rtl/>
                <w:cs/>
              </w:rPr>
              <w:t>[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২</w:t>
            </w:r>
            <w:r w:rsidRPr="00D53BC1">
              <w:rPr>
                <w:rFonts w:ascii="NikoshBAN" w:hAnsi="NikoshBAN" w:cs="NikoshBAN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তথ্য বাতায়ন হালনাগাদকরণ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  <w:rtl/>
                <w:cs/>
              </w:rPr>
              <w:t>[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২</w:t>
            </w:r>
            <w:r w:rsidRPr="00D53BC1">
              <w:rPr>
                <w:rFonts w:ascii="NikoshBAN" w:hAnsi="NikoshBAN" w:cs="NikoshBAN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তথ্য বাতায়নে সকল সেবা বক্স হালনাগাদকৃত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  <w:cs/>
                <w:lang w:val="en-AU" w:bidi="bn-IN"/>
              </w:rPr>
              <w:t xml:space="preserve">হালনাগাদের 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D53BC1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A92B02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7F54FE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</w:rPr>
              <w:t>[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২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২</w:t>
            </w:r>
            <w:r w:rsidRPr="00D53BC1">
              <w:rPr>
                <w:rFonts w:ascii="NikoshBAN" w:hAnsi="NikoshBAN" w:cs="NikoshBAN"/>
              </w:rPr>
              <w:t xml:space="preserve">] 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বিভিন্ন প্রকাশনা ও তথ্যাদি তথ্য বাতায়নে প্রকাশিত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  <w:cs/>
                <w:lang w:val="en-AU" w:bidi="bn-IN"/>
              </w:rPr>
              <w:t xml:space="preserve">হালনাগাদের 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D53BC1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A92B02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7F54FE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০৩</w:t>
            </w:r>
          </w:p>
        </w:tc>
        <w:tc>
          <w:tcPr>
            <w:tcW w:w="5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rtl/>
                <w:cs/>
              </w:rPr>
              <w:t>[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৩</w:t>
            </w:r>
            <w:r w:rsidRPr="00D53BC1">
              <w:rPr>
                <w:rFonts w:ascii="NikoshBAN" w:hAnsi="NikoshBAN" w:cs="NikoshBAN"/>
                <w:rtl/>
                <w:cs/>
              </w:rPr>
              <w:t>.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>ই</w:t>
            </w:r>
            <w:r w:rsidRPr="00D53BC1">
              <w:rPr>
                <w:rFonts w:ascii="NikoshBAN" w:hAnsi="NikoshBAN" w:cs="NikoshBAN"/>
                <w:rtl/>
                <w:cs/>
              </w:rPr>
              <w:t>-</w:t>
            </w:r>
            <w:r w:rsidRPr="00D53BC1">
              <w:rPr>
                <w:rFonts w:ascii="NikoshBAN" w:hAnsi="NikoshBAN" w:cs="NikoshBAN"/>
                <w:rtl/>
                <w:cs/>
                <w:lang w:bidi="bn-IN"/>
              </w:rPr>
              <w:t xml:space="preserve">গভর্ন্যান্স ও উদ্ভাবন কর্মপরিকল্পনা বাস্তবায়ন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</w:rPr>
              <w:t>[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৩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 xml:space="preserve">] </w:t>
            </w:r>
            <w:r w:rsidRPr="00D53BC1">
              <w:rPr>
                <w:rFonts w:ascii="NikoshBAN" w:hAnsi="NikoshBAN" w:cs="NikoshBAN"/>
                <w:cs/>
                <w:lang w:bidi="bn-IN"/>
              </w:rPr>
              <w:t xml:space="preserve">কর্মপরিকল্পনা বাস্তবায়ন সংক্রান্ত প্রশিক্ষণ আয়োজিত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প্রশিক্ষণের সংখ্যা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D53BC1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A92B02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D447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7F54FE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</w:rPr>
              <w:t>[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৩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২</w:t>
            </w:r>
            <w:r w:rsidRPr="00D53BC1">
              <w:rPr>
                <w:rFonts w:ascii="NikoshBAN" w:hAnsi="NikoshBAN" w:cs="NikoshBAN"/>
              </w:rPr>
              <w:t xml:space="preserve">] 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কর্মপরিকল্পনার বাস্তবায়ন অগ্রগতি পর্যালোচনা সংক্রান্ত সভা আয়োজিত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val="en-AU" w:bidi="bn-IN"/>
              </w:rPr>
              <w:t xml:space="preserve">সভার 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D53BC1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৪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A92B02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2193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2193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7F54FE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53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</w:rPr>
              <w:t>[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৩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৩</w:t>
            </w:r>
            <w:r w:rsidRPr="00D53BC1">
              <w:rPr>
                <w:rFonts w:ascii="NikoshBAN" w:hAnsi="NikoshBAN" w:cs="NikoshBAN"/>
              </w:rPr>
              <w:t>]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 xml:space="preserve"> কর্মপরিকল্পনার অর্ধবার্ষিক স্ব</w:t>
            </w:r>
            <w:r w:rsidRPr="00D53BC1">
              <w:rPr>
                <w:rFonts w:ascii="NikoshBAN" w:hAnsi="NikoshBAN" w:cs="NikoshBAN" w:hint="cs"/>
                <w:rtl/>
                <w:cs/>
              </w:rPr>
              <w:t>-</w:t>
            </w:r>
            <w:r w:rsidRPr="00D53BC1">
              <w:rPr>
                <w:rFonts w:ascii="NikoshBAN" w:hAnsi="NikoshBAN" w:cs="NikoshBAN" w:hint="cs"/>
                <w:rtl/>
                <w:cs/>
                <w:lang w:bidi="bn-IN"/>
              </w:rPr>
              <w:t xml:space="preserve">মূল্যায়ন প্রতিবেদন 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ঊর্ধ্বতন কর্তৃপক্ষের নিকট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 xml:space="preserve"> প্রেরিত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A92B02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১৩/০১/২২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A92B02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2193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2193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441C17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১৩/১/২২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054413" w:rsidRPr="00D53BC1" w:rsidTr="00054413">
        <w:trPr>
          <w:trHeight w:val="289"/>
          <w:tblHeader/>
        </w:trPr>
        <w:tc>
          <w:tcPr>
            <w:tcW w:w="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lastRenderedPageBreak/>
              <w:t>০৪</w:t>
            </w:r>
          </w:p>
        </w:tc>
        <w:tc>
          <w:tcPr>
            <w:tcW w:w="5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</w:rPr>
              <w:t>[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৪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 xml:space="preserve">] </w:t>
            </w:r>
            <w:r w:rsidRPr="00D53BC1">
              <w:rPr>
                <w:rFonts w:ascii="NikoshBAN" w:hAnsi="NikoshBAN" w:cs="NikoshBAN"/>
                <w:cs/>
                <w:lang w:bidi="bn-IN"/>
              </w:rPr>
              <w:t xml:space="preserve">একটি 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উদ্ভাবনী ধার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ণা</w:t>
            </w:r>
            <w:r w:rsidRPr="00D53BC1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সেবা সহ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জি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করণ</w:t>
            </w:r>
            <w:r w:rsidRPr="00D53BC1">
              <w:rPr>
                <w:rFonts w:ascii="NikoshBAN" w:hAnsi="NikoshBAN" w:cs="NikoshBAN"/>
                <w:rtl/>
                <w:cs/>
              </w:rPr>
              <w:t>/</w:t>
            </w:r>
            <w:r w:rsidRPr="00D53BC1">
              <w:rPr>
                <w:rFonts w:ascii="NikoshBAN" w:hAnsi="NikoshBAN" w:cs="NikoshBAN"/>
                <w:cs/>
                <w:lang w:bidi="bn-IN"/>
              </w:rPr>
              <w:t xml:space="preserve"> ক্ষুদ্র উন্নয়ন কার্যক্রম বাস্তবায়ন 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rPr>
                <w:rFonts w:ascii="NikoshBAN" w:hAnsi="NikoshBAN" w:cs="NikoshBAN"/>
              </w:rPr>
            </w:pPr>
            <w:r w:rsidRPr="00D53BC1">
              <w:rPr>
                <w:rFonts w:ascii="NikoshBAN" w:hAnsi="NikoshBAN" w:cs="NikoshBAN"/>
              </w:rPr>
              <w:t>[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৪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>.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১</w:t>
            </w:r>
            <w:r w:rsidRPr="00D53BC1">
              <w:rPr>
                <w:rFonts w:ascii="NikoshBAN" w:hAnsi="NikoshBAN" w:cs="NikoshBAN"/>
              </w:rPr>
              <w:t xml:space="preserve">] </w:t>
            </w:r>
            <w:r w:rsidRPr="00D53BC1">
              <w:rPr>
                <w:rFonts w:ascii="NikoshBAN" w:hAnsi="NikoshBAN" w:cs="NikoshBAN"/>
                <w:cs/>
                <w:lang w:bidi="bn-IN"/>
              </w:rPr>
              <w:t xml:space="preserve">একটি 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উদ্ভাবনী ধারনা</w:t>
            </w:r>
            <w:r w:rsidRPr="00D53BC1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সেবা সহ</w:t>
            </w:r>
            <w:r w:rsidRPr="00D53BC1">
              <w:rPr>
                <w:rFonts w:ascii="NikoshBAN" w:hAnsi="NikoshBAN" w:cs="NikoshBAN"/>
                <w:cs/>
                <w:lang w:bidi="bn-IN"/>
              </w:rPr>
              <w:t>জি</w:t>
            </w:r>
            <w:r w:rsidRPr="00D53BC1">
              <w:rPr>
                <w:rFonts w:ascii="NikoshBAN" w:hAnsi="NikoshBAN" w:cs="NikoshBAN" w:hint="cs"/>
                <w:cs/>
                <w:lang w:bidi="bn-IN"/>
              </w:rPr>
              <w:t>করণ</w:t>
            </w:r>
            <w:r w:rsidRPr="00D53BC1">
              <w:rPr>
                <w:rFonts w:ascii="NikoshBAN" w:hAnsi="NikoshBAN" w:cs="NikoshBAN"/>
                <w:rtl/>
                <w:cs/>
              </w:rPr>
              <w:t>/</w:t>
            </w:r>
            <w:r w:rsidRPr="00D53BC1">
              <w:rPr>
                <w:rFonts w:ascii="NikoshBAN" w:hAnsi="NikoshBAN" w:cs="NikoshBAN"/>
                <w:cs/>
                <w:lang w:bidi="bn-IN"/>
              </w:rPr>
              <w:t xml:space="preserve"> ক্ষুদ্র উন্নয়ন কার্যক্রম বাস্তবায়িত </w:t>
            </w:r>
          </w:p>
        </w:tc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 xml:space="preserve">তারিখ 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rtl/>
                <w:cs/>
              </w:rPr>
            </w:pPr>
            <w:r w:rsidRPr="00D53BC1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B46E1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২৮-০২-২২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B46E1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B46E1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B46E1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B46E1C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২৮-০২-২০২২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13" w:rsidRPr="00D53BC1" w:rsidRDefault="00054413" w:rsidP="00B6497B">
            <w:pPr>
              <w:autoSpaceDE w:val="0"/>
              <w:autoSpaceDN w:val="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</w:tbl>
    <w:p w:rsidR="00FD5F16" w:rsidRPr="00391054" w:rsidRDefault="00FD5F16" w:rsidP="00D53BC1">
      <w:pPr>
        <w:tabs>
          <w:tab w:val="left" w:pos="7282"/>
        </w:tabs>
        <w:rPr>
          <w:rFonts w:ascii="NikoshBAN" w:hAnsi="NikoshBAN" w:cs="NikoshBAN"/>
          <w:b/>
          <w:sz w:val="28"/>
        </w:rPr>
      </w:pPr>
    </w:p>
    <w:p w:rsidR="00FD5F16" w:rsidRPr="00D53BC1" w:rsidRDefault="00FD5F16" w:rsidP="00D53BC1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391054">
        <w:rPr>
          <w:rFonts w:ascii="NikoshBAN" w:hAnsi="NikoshBAN" w:cs="NikoshBAN"/>
          <w:b/>
          <w:bCs/>
          <w:sz w:val="28"/>
          <w:szCs w:val="28"/>
          <w:cs/>
          <w:lang w:bidi="bn-IN"/>
        </w:rPr>
        <w:t>সংযোজনী ৬</w:t>
      </w:r>
      <w:r w:rsidRPr="00391054">
        <w:rPr>
          <w:rFonts w:ascii="NikoshBAN" w:hAnsi="NikoshBAN" w:cs="NikoshBAN"/>
          <w:b/>
          <w:sz w:val="28"/>
        </w:rPr>
        <w:t xml:space="preserve">: 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অভিযোগ প্রতিকার ব্যবস্থা সংক্রান্ত কর্ম</w:t>
      </w:r>
      <w:r w:rsidRPr="00391054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391054">
        <w:rPr>
          <w:rFonts w:ascii="NikoshBAN" w:hAnsi="NikoshBAN" w:cs="NikoshBAN"/>
          <w:b/>
          <w:sz w:val="28"/>
          <w:u w:val="single"/>
          <w:lang w:bidi="bn-IN"/>
        </w:rPr>
        <w:t>,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২০২১</w:t>
      </w:r>
      <w:r w:rsidRPr="00391054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"/>
        <w:gridCol w:w="452"/>
        <w:gridCol w:w="2494"/>
        <w:gridCol w:w="1587"/>
        <w:gridCol w:w="1029"/>
        <w:gridCol w:w="940"/>
        <w:gridCol w:w="964"/>
        <w:gridCol w:w="909"/>
        <w:gridCol w:w="909"/>
        <w:gridCol w:w="880"/>
        <w:gridCol w:w="909"/>
        <w:gridCol w:w="909"/>
        <w:gridCol w:w="1574"/>
        <w:gridCol w:w="753"/>
        <w:gridCol w:w="715"/>
      </w:tblGrid>
      <w:tr w:rsidR="00D53BC1" w:rsidRPr="00391054" w:rsidTr="00D53BC1">
        <w:trPr>
          <w:trHeight w:val="1310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কার্যক্রমের ক্ষেত্র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মান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লক্ষ্যমাত্রা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(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অসাধারণ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১ম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২য়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অর্ধবার্ষিক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৩য়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৪র্থ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বার্ষিক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চূড়ান্ত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(১ম+২য়=৩য়+৪র্থ)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দাবীকৃত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নম্বর</w:t>
            </w:r>
            <w:proofErr w:type="spell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প্রদত্ত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প্রমাণক</w:t>
            </w:r>
            <w:proofErr w:type="spellEnd"/>
          </w:p>
        </w:tc>
      </w:tr>
      <w:tr w:rsidR="00D53BC1" w:rsidRPr="00391054" w:rsidTr="00D53BC1">
        <w:trPr>
          <w:trHeight w:val="266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D53BC1" w:rsidRPr="00391054" w:rsidTr="00D53BC1">
        <w:trPr>
          <w:trHeight w:val="266"/>
          <w:jc w:val="center"/>
        </w:trPr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প্রাতিষ্ঠানিক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ব্যবস্থাপনা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4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অভিযোগ নিষ্পত্তি কর্মকর্তা 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(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অনিক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)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ও আপিল কর্মকর্তার তথ্য ওয়েবসাইটে ত্রৈমাসিক ভিত্তিতে হালনাগাদকরণ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 অনিক ও আপিল কর্মকর্তার তথ্য হালনাগাদকৃত এবং ওয়েবসাইটে আপলোডকৃত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হালনাগাদের সংখ্যা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৪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7E1804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7E1804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</w:tr>
      <w:tr w:rsidR="00D53BC1" w:rsidRPr="00391054" w:rsidTr="00D53BC1">
        <w:trPr>
          <w:trHeight w:val="1079"/>
          <w:jc w:val="center"/>
        </w:trPr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পরিবীক্ষণ ও সক্ষমতাবৃদ্ধি</w:t>
            </w:r>
          </w:p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41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২০</w:t>
            </w:r>
          </w:p>
        </w:tc>
        <w:tc>
          <w:tcPr>
            <w:tcW w:w="81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নির্দিষ্ট সময়ে অনলাইন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/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অফলাইনে প্রাপ্ত অভিযোগ নিষ্পত্তি এবং নিষ্পত্তি সংক্রান্ত মাসিক প্রতিবেদন উর্ধ্বতন কর্তৃপক্ষ বরাবর প্রেরণ  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অভিযোগ নিষ্পত্তিকৃত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৮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E1804" w:rsidRDefault="007E1804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7E1804" w:rsidRDefault="007E1804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৯০%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-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২০%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FFD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03FFD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২০%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03FFD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03FFD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D03FFD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২০%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</w:tr>
      <w:tr w:rsidR="00D53BC1" w:rsidRPr="00391054" w:rsidTr="00D53BC1">
        <w:trPr>
          <w:trHeight w:val="406"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কর্মকর্তা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/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কর্মচারীদের অভিযোগ প্রতিকার ব্যবস্থা এবং জিআরএস সফটওয়্যার বিষয়ক প্রশিক্ষণ আয়োজন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 আয়োজিত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প্রশিক্ষণের সংখ্যা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৪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</w:tr>
      <w:tr w:rsidR="00D53BC1" w:rsidRPr="00391054" w:rsidTr="00D53BC1">
        <w:trPr>
          <w:trHeight w:val="752"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ত্রৈমাসিক ভিত্তিতে পরিবীক্ষণ এবং ত্রৈমাসিক পরিবীক্ষণ প্রতিবেদন উর্ধ্বতন কর্তৃপক্ষের নিকট প্রেরণ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ত্রৈমাসিক প্রতিবেদন প্রেরিত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 xml:space="preserve">প্রতিবেদন প্রেরণের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৪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5A64A9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5A64A9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</w:tr>
      <w:tr w:rsidR="00D53BC1" w:rsidRPr="00391054" w:rsidTr="00D53BC1">
        <w:trPr>
          <w:trHeight w:val="752"/>
          <w:jc w:val="center"/>
        </w:trPr>
        <w:tc>
          <w:tcPr>
            <w:tcW w:w="317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41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অভিযোগ প্রতিকার ব্যবস্থাপনা বিষয়ে স্টেকহোল্ডারগণের সমন্বয়ে অবহিতকরণ সভা 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সভা অনুষ্ঠিত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সভার সংখ্যা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০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78B0" w:rsidRDefault="001978B0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1978B0" w:rsidRDefault="001978B0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1978B0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</w:tr>
    </w:tbl>
    <w:p w:rsidR="00FD5F16" w:rsidRPr="00391054" w:rsidRDefault="00FD5F16" w:rsidP="00632CFE">
      <w:pPr>
        <w:rPr>
          <w:rFonts w:ascii="NikoshBAN" w:hAnsi="NikoshBAN" w:cs="NikoshBAN"/>
          <w:b/>
          <w:sz w:val="28"/>
        </w:rPr>
      </w:pPr>
    </w:p>
    <w:p w:rsidR="00FD5F16" w:rsidRPr="00391054" w:rsidRDefault="00FD5F16" w:rsidP="00FD5F16">
      <w:pPr>
        <w:jc w:val="center"/>
        <w:rPr>
          <w:rFonts w:ascii="NikoshBAN" w:hAnsi="NikoshBAN" w:cs="NikoshBAN"/>
          <w:b/>
          <w:sz w:val="28"/>
          <w:u w:val="single"/>
          <w:lang w:bidi="bn-IN"/>
        </w:rPr>
      </w:pPr>
      <w:r w:rsidRPr="00391054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 ৭</w:t>
      </w:r>
      <w:r w:rsidRPr="00391054">
        <w:rPr>
          <w:rFonts w:ascii="NikoshBAN" w:hAnsi="NikoshBAN" w:cs="NikoshBAN"/>
          <w:b/>
          <w:sz w:val="28"/>
        </w:rPr>
        <w:t xml:space="preserve">: 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সেবা প্রদান প্রতিশ্রুতি বাস্তবায়ন কর্ম</w:t>
      </w:r>
      <w:r w:rsidRPr="00391054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পরিকল্পনা</w:t>
      </w:r>
      <w:r w:rsidRPr="00391054">
        <w:rPr>
          <w:rFonts w:ascii="NikoshBAN" w:hAnsi="NikoshBAN" w:cs="NikoshBAN"/>
          <w:b/>
          <w:sz w:val="28"/>
          <w:u w:val="single"/>
          <w:lang w:bidi="bn-IN"/>
        </w:rPr>
        <w:t xml:space="preserve">, 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২০২১</w:t>
      </w:r>
      <w:r w:rsidRPr="00391054">
        <w:rPr>
          <w:rFonts w:ascii="NikoshBAN" w:hAnsi="NikoshBAN" w:cs="NikoshBAN"/>
          <w:b/>
          <w:sz w:val="28"/>
          <w:u w:val="single"/>
          <w:lang w:bidi="bn-IN"/>
        </w:rPr>
        <w:t>-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২০২২ </w:t>
      </w:r>
    </w:p>
    <w:p w:rsidR="00FD5F16" w:rsidRPr="00391054" w:rsidRDefault="00FD5F16" w:rsidP="00FD5F16">
      <w:pPr>
        <w:jc w:val="center"/>
        <w:rPr>
          <w:rFonts w:ascii="Nikosh" w:hAnsi="Nikosh" w:cs="Nikosh"/>
          <w:sz w:val="32"/>
          <w:szCs w:val="30"/>
          <w:lang w:bidi="bn-I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3"/>
        <w:gridCol w:w="540"/>
        <w:gridCol w:w="2340"/>
        <w:gridCol w:w="1541"/>
        <w:gridCol w:w="980"/>
        <w:gridCol w:w="951"/>
        <w:gridCol w:w="951"/>
        <w:gridCol w:w="950"/>
        <w:gridCol w:w="950"/>
        <w:gridCol w:w="950"/>
        <w:gridCol w:w="950"/>
        <w:gridCol w:w="950"/>
        <w:gridCol w:w="950"/>
        <w:gridCol w:w="950"/>
        <w:gridCol w:w="946"/>
      </w:tblGrid>
      <w:tr w:rsidR="00D53BC1" w:rsidRPr="00391054" w:rsidTr="00D53BC1">
        <w:trPr>
          <w:trHeight w:val="1334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কার্যক্রমের ক্ষেত্র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মান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কার্যক্রম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সূচক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একক</w:t>
            </w:r>
          </w:p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লক্ষ্যমাত্রা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(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অসাধারণ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১ম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২য়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অর্ধবার্ষিক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৩য়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৪র্থ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বার্ষিক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চূড়ান্ত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(১ম+২য়=৩য়+৪র্থ)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দাবীকৃত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নম্বর</w:t>
            </w:r>
            <w:proofErr w:type="spellEnd"/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প্রদত্ত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প্রমাণক</w:t>
            </w:r>
            <w:proofErr w:type="spellEnd"/>
          </w:p>
        </w:tc>
      </w:tr>
      <w:tr w:rsidR="00D53BC1" w:rsidRPr="00391054" w:rsidTr="00D53BC1">
        <w:trPr>
          <w:trHeight w:val="266"/>
          <w:jc w:val="center"/>
        </w:trPr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৩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৪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৬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৭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৮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৯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১০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১২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১৩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১৪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১৫</w:t>
            </w: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১৬</w:t>
            </w:r>
          </w:p>
        </w:tc>
      </w:tr>
      <w:tr w:rsidR="00D53BC1" w:rsidRPr="00391054" w:rsidTr="00D53BC1">
        <w:trPr>
          <w:trHeight w:val="266"/>
          <w:jc w:val="center"/>
        </w:trPr>
        <w:tc>
          <w:tcPr>
            <w:tcW w:w="35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প্রাতিষ্ঠানিক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68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0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সেবা প্রদান প্রতিশ্রুতি পরিবীক্ষণ কমিটির সিদ্ধান্ত বাস্তবায়ন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সিদ্ধান্ত বাস্তবায়িত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 w:hint="cs"/>
                <w:sz w:val="22"/>
                <w:szCs w:val="22"/>
                <w:rtl/>
                <w:cs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১০০%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২৫</w:t>
            </w:r>
            <w:r w:rsidR="00A92B02">
              <w:rPr>
                <w:rFonts w:ascii="NikoshBAN" w:hAnsi="NikoshBAN" w:cs="NikoshBAN"/>
                <w:sz w:val="22"/>
                <w:szCs w:val="22"/>
              </w:rPr>
              <w:t>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২৫%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9C1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৫০%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CFE" w:rsidRDefault="00632CF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32CFE" w:rsidP="00632CFE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 xml:space="preserve"> ২৫%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  <w:tr w:rsidR="00D53BC1" w:rsidRPr="00391054" w:rsidTr="00D53BC1">
        <w:trPr>
          <w:trHeight w:val="863"/>
          <w:jc w:val="center"/>
        </w:trPr>
        <w:tc>
          <w:tcPr>
            <w:tcW w:w="356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সেবা প্রদান প্রতিশ্রুতি ত্রৈমাসিক ভিত্তিতে হালনাগাদকরণ  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ওয়েবসাইটে  প্রতি ত্রৈমাসিকে হালনাগাদকৃত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হালনাগাদের সংখ্যা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৫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৪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২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</w:p>
          <w:p w:rsidR="00103A2E" w:rsidRPr="00391054" w:rsidRDefault="00103A2E" w:rsidP="00103A2E">
            <w:pPr>
              <w:pStyle w:val="NoSpacing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    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</w:p>
        </w:tc>
      </w:tr>
      <w:tr w:rsidR="00D53BC1" w:rsidRPr="00391054" w:rsidTr="00D53BC1">
        <w:trPr>
          <w:trHeight w:val="752"/>
          <w:jc w:val="center"/>
        </w:trPr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সক্ষমতা অর্জন</w:t>
            </w:r>
            <w:r w:rsidRPr="00391054">
              <w:rPr>
                <w:rFonts w:ascii="NikoshBAN" w:hAnsi="NikoshBAN" w:cs="NikoshBAN" w:hint="cs"/>
                <w:sz w:val="22"/>
                <w:szCs w:val="22"/>
                <w:cs/>
                <w:lang w:bidi="bn-IN"/>
              </w:rPr>
              <w:t xml:space="preserve"> ও পরিবীক্ষণ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>5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both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 xml:space="preserve">সেবা প্রদান প্রতিশ্রুতি বিষয়ক  প্রশিক্ষণ আয়োজন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391054">
              <w:rPr>
                <w:rFonts w:ascii="NikoshBAN" w:hAnsi="NikoshBAN" w:cs="NikoshBAN"/>
                <w:iCs/>
                <w:sz w:val="22"/>
                <w:szCs w:val="22"/>
                <w:cs/>
                <w:lang w:bidi="bn-IN"/>
              </w:rPr>
              <w:t>প্রশিক্ষণ আয়োজিত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 xml:space="preserve">প্রশিক্ষণের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 w:rsidRPr="00391054">
              <w:rPr>
                <w:rFonts w:ascii="NikoshBAN" w:hAnsi="NikoshBAN" w:cs="NikoshBAN"/>
                <w:sz w:val="22"/>
                <w:szCs w:val="22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৪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103A2E" w:rsidRPr="00391054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</w:tc>
      </w:tr>
      <w:tr w:rsidR="00D53BC1" w:rsidRPr="00391054" w:rsidTr="00D53BC1">
        <w:trPr>
          <w:trHeight w:val="215"/>
          <w:jc w:val="center"/>
        </w:trPr>
        <w:tc>
          <w:tcPr>
            <w:tcW w:w="35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16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]  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সেবা প্রদান বিষয়ে স্টেকহোল্ডারগণের সমন্বয়ে অবহিতকরণ সভা আয়োজন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৩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  <w:sz w:val="22"/>
                <w:szCs w:val="22"/>
              </w:rPr>
              <w:t xml:space="preserve"> </w:t>
            </w:r>
            <w:r w:rsidRPr="00391054">
              <w:rPr>
                <w:rFonts w:ascii="NikoshBAN" w:hAnsi="NikoshBAN" w:cs="NikoshBAN"/>
                <w:sz w:val="22"/>
                <w:szCs w:val="22"/>
                <w:rtl/>
                <w:cs/>
              </w:rPr>
              <w:t xml:space="preserve">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অবহিতকরণ সভা অনুষ্ঠিত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/>
                <w:sz w:val="22"/>
                <w:szCs w:val="22"/>
                <w:cs/>
                <w:lang w:val="en-AU" w:bidi="bn-IN"/>
              </w:rPr>
              <w:t xml:space="preserve">সভার </w:t>
            </w:r>
            <w:r w:rsidRPr="00391054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 w:rsidRPr="00391054">
              <w:rPr>
                <w:rFonts w:ascii="NikoshBAN" w:hAnsi="NikoshBAN" w:cs="NikoshBAN" w:hint="cs"/>
                <w:sz w:val="22"/>
                <w:szCs w:val="22"/>
                <w:rtl/>
                <w:cs/>
              </w:rPr>
              <w:t>5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২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A92B02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-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6579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3A2E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D53BC1" w:rsidRPr="00391054" w:rsidRDefault="00103A2E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০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391054" w:rsidRDefault="00D53BC1" w:rsidP="00A65E88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</w:p>
        </w:tc>
      </w:tr>
    </w:tbl>
    <w:p w:rsidR="00FD5F16" w:rsidRPr="00391054" w:rsidRDefault="00FD5F16" w:rsidP="00FD5F16">
      <w:pPr>
        <w:rPr>
          <w:rFonts w:ascii="Nikosh" w:hAnsi="Nikosh" w:cs="Nikosh"/>
          <w:sz w:val="26"/>
          <w:szCs w:val="30"/>
          <w:u w:val="single"/>
          <w:lang w:bidi="bn-IN"/>
        </w:rPr>
      </w:pPr>
    </w:p>
    <w:p w:rsidR="00FD5F16" w:rsidRPr="00391054" w:rsidRDefault="00FD5F16" w:rsidP="00FD5F16">
      <w:pPr>
        <w:rPr>
          <w:rFonts w:cs="Arial Unicode MS"/>
          <w:szCs w:val="30"/>
          <w:lang w:bidi="bn-IN"/>
        </w:rPr>
      </w:pPr>
    </w:p>
    <w:p w:rsidR="00FD5F16" w:rsidRPr="00D53BC1" w:rsidRDefault="00FD5F16" w:rsidP="00D53BC1">
      <w:pPr>
        <w:jc w:val="center"/>
        <w:rPr>
          <w:rFonts w:ascii="Nikosh" w:hAnsi="Nikosh" w:cs="Nikosh"/>
          <w:sz w:val="28"/>
          <w:szCs w:val="28"/>
          <w:u w:val="single"/>
          <w:lang w:bidi="bn-IN"/>
        </w:rPr>
      </w:pPr>
      <w:r w:rsidRPr="00391054">
        <w:rPr>
          <w:rFonts w:ascii="Nikosh" w:hAnsi="Nikosh" w:cs="Nikosh"/>
          <w:sz w:val="28"/>
          <w:cs/>
          <w:lang w:bidi="bn-IN"/>
        </w:rPr>
        <w:br w:type="page"/>
      </w:r>
      <w:r w:rsidRPr="00391054">
        <w:rPr>
          <w:rFonts w:ascii="NikoshBAN" w:hAnsi="NikoshBAN" w:cs="NikoshBAN"/>
          <w:b/>
          <w:bCs/>
          <w:sz w:val="28"/>
          <w:szCs w:val="28"/>
          <w:cs/>
          <w:lang w:bidi="bn-IN"/>
        </w:rPr>
        <w:lastRenderedPageBreak/>
        <w:t>সংযোজনী ৮</w:t>
      </w:r>
      <w:r w:rsidRPr="00391054">
        <w:rPr>
          <w:rFonts w:ascii="NikoshBAN" w:hAnsi="NikoshBAN" w:cs="NikoshBAN"/>
          <w:b/>
          <w:sz w:val="28"/>
          <w:szCs w:val="28"/>
        </w:rPr>
        <w:t xml:space="preserve">: 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>তথ্য অধিকার বিষয়ে ২০২</w:t>
      </w:r>
      <w:r w:rsidRPr="00391054">
        <w:rPr>
          <w:rFonts w:ascii="NikoshBAN" w:hAnsi="NikoshBAN" w:cs="NikoshBAN"/>
          <w:b/>
          <w:sz w:val="28"/>
          <w:szCs w:val="28"/>
          <w:u w:val="single"/>
          <w:cs/>
          <w:lang w:bidi="bn-IN"/>
        </w:rPr>
        <w:t>১-২২</w:t>
      </w:r>
      <w:r w:rsidRPr="00391054">
        <w:rPr>
          <w:rFonts w:ascii="NikoshBAN" w:hAnsi="NikoshBAN" w:cs="NikoshBAN"/>
          <w:b/>
          <w:bCs/>
          <w:sz w:val="28"/>
          <w:szCs w:val="28"/>
          <w:u w:val="single"/>
          <w:cs/>
          <w:lang w:bidi="bn-IN"/>
        </w:rPr>
        <w:t xml:space="preserve"> অর্থবছরের বার্ষিক কর্মপরিকল্পনা </w:t>
      </w:r>
    </w:p>
    <w:p w:rsidR="00FD5F16" w:rsidRPr="00391054" w:rsidRDefault="00FD5F16" w:rsidP="00FD5F16">
      <w:pPr>
        <w:spacing w:after="240"/>
        <w:jc w:val="center"/>
        <w:rPr>
          <w:rFonts w:ascii="Nikosh" w:hAnsi="Nikosh" w:cs="Nikosh"/>
          <w:b/>
          <w:sz w:val="26"/>
          <w:szCs w:val="30"/>
          <w:u w:val="single"/>
          <w:lang w:bidi="bn-IN"/>
        </w:rPr>
      </w:pPr>
      <w:r w:rsidRPr="0039105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>তথ্য অধিকার বিষয়ে ২০২১</w:t>
      </w:r>
      <w:r w:rsidRPr="00391054">
        <w:rPr>
          <w:rFonts w:ascii="Nikosh" w:hAnsi="Nikosh" w:cs="Nikosh"/>
          <w:b/>
          <w:sz w:val="26"/>
          <w:szCs w:val="30"/>
          <w:u w:val="single"/>
          <w:lang w:bidi="bn-IN"/>
        </w:rPr>
        <w:t>-</w:t>
      </w:r>
      <w:r w:rsidRPr="00391054">
        <w:rPr>
          <w:rFonts w:ascii="Nikosh" w:hAnsi="Nikosh" w:cs="Nikosh"/>
          <w:b/>
          <w:bCs/>
          <w:sz w:val="26"/>
          <w:szCs w:val="26"/>
          <w:u w:val="single"/>
          <w:cs/>
          <w:lang w:bidi="bn-IN"/>
        </w:rPr>
        <w:t xml:space="preserve">২২ অর্থবছরের বার্ষিক কর্মপরিকল্পনা </w:t>
      </w:r>
    </w:p>
    <w:tbl>
      <w:tblPr>
        <w:tblW w:w="15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29"/>
        <w:gridCol w:w="2228"/>
        <w:gridCol w:w="1628"/>
        <w:gridCol w:w="852"/>
        <w:gridCol w:w="940"/>
        <w:gridCol w:w="964"/>
        <w:gridCol w:w="909"/>
        <w:gridCol w:w="909"/>
        <w:gridCol w:w="880"/>
        <w:gridCol w:w="909"/>
        <w:gridCol w:w="909"/>
        <w:gridCol w:w="1574"/>
        <w:gridCol w:w="753"/>
        <w:gridCol w:w="803"/>
      </w:tblGrid>
      <w:tr w:rsidR="00D53BC1" w:rsidRPr="00391054" w:rsidTr="00A92B02">
        <w:trPr>
          <w:trHeight w:val="960"/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কর্মসম্পাদনের ক্ষেত্র</w:t>
            </w:r>
          </w:p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মান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3BC1" w:rsidRPr="00391054" w:rsidRDefault="00D53BC1" w:rsidP="00D53BC1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কর্মসম্পাদন সূচকের মান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লক্ষ্যমাত্রা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(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অসাধারণ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১ম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২য়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অর্ধবার্ষিক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(১ম+২য়)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৩য়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৪র্থ</w:t>
            </w:r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কোয়ার্টারে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বার্ষিক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চূড়ান্ত</w:t>
            </w:r>
            <w:proofErr w:type="spellEnd"/>
          </w:p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অগ্রগতি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(১ম+২য়=৩য়+৪র্থ)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দাবীকৃত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নম্বর</w:t>
            </w:r>
            <w:proofErr w:type="spellEnd"/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53BC1" w:rsidRPr="00D53BC1" w:rsidRDefault="00D53BC1" w:rsidP="00D53BC1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প্রদত্ত</w:t>
            </w:r>
            <w:proofErr w:type="spellEnd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 xml:space="preserve"> </w:t>
            </w:r>
            <w:proofErr w:type="spellStart"/>
            <w:r w:rsidRPr="00D53BC1">
              <w:rPr>
                <w:rFonts w:ascii="NikoshBAN" w:hAnsi="NikoshBAN" w:cs="NikoshBAN"/>
                <w:sz w:val="22"/>
                <w:szCs w:val="22"/>
                <w:lang w:bidi="bn-IN"/>
              </w:rPr>
              <w:t>প্রমাণক</w:t>
            </w:r>
            <w:proofErr w:type="spellEnd"/>
          </w:p>
        </w:tc>
      </w:tr>
      <w:tr w:rsidR="00D53BC1" w:rsidRPr="00391054" w:rsidTr="00A92B02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3BC1" w:rsidRPr="00391054" w:rsidRDefault="00D53BC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A92B02" w:rsidRPr="00391054" w:rsidTr="00A92B02">
        <w:trPr>
          <w:jc w:val="center"/>
        </w:trPr>
        <w:tc>
          <w:tcPr>
            <w:tcW w:w="3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প্রাতিষ্ঠানিক</w:t>
            </w:r>
          </w:p>
        </w:tc>
        <w:tc>
          <w:tcPr>
            <w:tcW w:w="1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তথ্য অধিকার আইন অনুযায়ী নির্ধারিত সময়ের মধ্যে তথ্য প্রদান</w:t>
            </w:r>
          </w:p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</w:rPr>
              <w:t xml:space="preserve"> 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নির্ধারিত সময়ের মধ্যে তথ্য প্রদানকৃত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</w:rPr>
              <w:t>%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E6" w:rsidRDefault="00CA6AE6" w:rsidP="007F54FE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</w:p>
          <w:p w:rsidR="00A92B02" w:rsidRPr="00391054" w:rsidRDefault="00A92B02" w:rsidP="007F54FE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rtl/>
                <w:cs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১০০%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E6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bidi="bn-IN"/>
              </w:rPr>
            </w:pPr>
          </w:p>
          <w:p w:rsidR="00A92B02" w:rsidRPr="00391054" w:rsidRDefault="0022612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E6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bidi="bn-IN"/>
              </w:rPr>
            </w:pPr>
          </w:p>
          <w:p w:rsidR="00A92B02" w:rsidRPr="00391054" w:rsidRDefault="0022612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৩০%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6AE6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bidi="bn-IN"/>
              </w:rPr>
            </w:pPr>
          </w:p>
          <w:p w:rsidR="00A92B02" w:rsidRPr="00391054" w:rsidRDefault="0022612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B02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bidi="bn-IN"/>
              </w:rPr>
            </w:pPr>
          </w:p>
          <w:p w:rsidR="00CA6AE6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৩০%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A92B02" w:rsidRPr="00391054" w:rsidTr="00A92B02">
        <w:trPr>
          <w:jc w:val="center"/>
        </w:trPr>
        <w:tc>
          <w:tcPr>
            <w:tcW w:w="343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lang w:val="en-AU"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391054">
              <w:rPr>
                <w:rFonts w:ascii="NikoshBAN" w:hAnsi="NikoshBAN" w:cs="NikoshBAN"/>
                <w:cs/>
                <w:lang w:val="en-AU" w:bidi="bn-IN"/>
              </w:rPr>
              <w:t xml:space="preserve"> বৃদ্ধি</w:t>
            </w:r>
          </w:p>
        </w:tc>
        <w:tc>
          <w:tcPr>
            <w:tcW w:w="1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১৫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২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স্বপ্রণোদিতভাবে প্রকাশযোগ্য তথ্য হালনাগাদ করে ওয়েবসাইটে প্রকাশ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lang w:val="en-AU"/>
              </w:rPr>
              <w:t>2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</w:rPr>
              <w:t xml:space="preserve"> </w:t>
            </w:r>
            <w:r w:rsidRPr="00391054">
              <w:rPr>
                <w:rFonts w:ascii="NikoshBAN" w:hAnsi="NikoshBAN" w:cs="NikoshBAN"/>
                <w:cs/>
                <w:lang w:val="en-AU" w:bidi="bn-IN"/>
              </w:rPr>
              <w:t>হালনাগাদকৃত তথ্য ওয়েবসাইটে প্রকাশিত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7F54FE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৩১/১২/২১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125CDE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22612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৩১/১২/২১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226121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৩১/১২/২১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A92B02" w:rsidRPr="00391054" w:rsidTr="00A92B02">
        <w:trPr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both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</w:rPr>
              <w:t>[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</w:rPr>
              <w:t>.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৩</w:t>
            </w:r>
            <w:r w:rsidRPr="00391054">
              <w:rPr>
                <w:rFonts w:ascii="NikoshBAN" w:hAnsi="NikoshBAN" w:cs="NikoshBAN"/>
              </w:rPr>
              <w:t xml:space="preserve">] </w:t>
            </w:r>
            <w:r w:rsidRPr="00391054">
              <w:rPr>
                <w:rFonts w:ascii="NikoshBAN" w:hAnsi="NikoshBAN" w:cs="NikoshBAN"/>
                <w:cs/>
                <w:lang w:bidi="bn-IN"/>
              </w:rPr>
              <w:t xml:space="preserve">বার্ষিক প্রতিবেদন প্রকাশ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</w:rPr>
              <w:t>[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</w:rPr>
              <w:t>.3.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</w:rPr>
              <w:t xml:space="preserve">] </w:t>
            </w:r>
            <w:r w:rsidRPr="00391054">
              <w:rPr>
                <w:rFonts w:ascii="NikoshBAN" w:hAnsi="NikoshBAN" w:cs="NikoshBAN"/>
                <w:cs/>
                <w:lang w:bidi="bn-IN"/>
              </w:rPr>
              <w:t xml:space="preserve">বার্ষিক প্রতিবেদন প্রকাশিত 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 xml:space="preserve">তারিখ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7F54FE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</w:rPr>
            </w:pPr>
            <w:r>
              <w:rPr>
                <w:rFonts w:ascii="NikoshBAN" w:hAnsi="NikoshBAN" w:cs="NikoshBAN"/>
                <w:sz w:val="22"/>
                <w:szCs w:val="22"/>
              </w:rPr>
              <w:t>১৫/১০/২১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125CDE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A92B02" w:rsidRPr="00391054" w:rsidTr="00A92B02">
        <w:trPr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৪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]  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তথ্য অধিকার আইন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, 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২০০৯ এর ৫ ধারা অনুসারে যাবতীয় তথ্যের ক্যাটাগরি  ও ক্যাটালগ তৈরি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/ 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lang w:val="en-AU"/>
              </w:rPr>
              <w:t>4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</w:rPr>
              <w:t xml:space="preserve"> </w:t>
            </w:r>
            <w:r w:rsidRPr="00391054">
              <w:rPr>
                <w:rFonts w:ascii="NikoshBAN" w:hAnsi="NikoshBAN" w:cs="NikoshBAN"/>
                <w:cs/>
                <w:lang w:bidi="bn-IN"/>
              </w:rPr>
              <w:t xml:space="preserve"> তথ্যের ক্যাটাগরি  ও ক্যাটালগ প্রস্তুতকৃত</w:t>
            </w:r>
            <w:r w:rsidRPr="00391054">
              <w:rPr>
                <w:rFonts w:ascii="NikoshBAN" w:hAnsi="NikoshBAN" w:cs="NikoshBAN"/>
                <w:rtl/>
                <w:cs/>
              </w:rPr>
              <w:t>/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হালনাগাদকৃত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7F54FE">
            <w:pPr>
              <w:pStyle w:val="NoSpacing"/>
              <w:jc w:val="center"/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</w:pPr>
            <w:r>
              <w:rPr>
                <w:rFonts w:ascii="NikoshBAN" w:hAnsi="NikoshBAN" w:cs="NikoshBAN"/>
                <w:sz w:val="22"/>
                <w:szCs w:val="22"/>
                <w:lang w:bidi="bn-IN"/>
              </w:rPr>
              <w:t>৩১/১২/২১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125CDE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-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A92B02" w:rsidRPr="00391054" w:rsidTr="00A92B02">
        <w:trPr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৫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] 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 xml:space="preserve">তথ্য অধিকার আইন ও বিধিবিধান সম্পর্কে জনসচেতনতা 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বৃদ্ধিকরণ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lang w:val="en-AU"/>
              </w:rPr>
              <w:t>5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 xml:space="preserve">]  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প্রচার কার্যক্রম সম্পন্ন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val="en-AU" w:bidi="bn-IN"/>
              </w:rPr>
              <w:t xml:space="preserve">কার্যক্রমের </w:t>
            </w:r>
            <w:r w:rsidRPr="00391054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১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A92B02" w:rsidRPr="00391054" w:rsidTr="00A92B02">
        <w:trPr>
          <w:jc w:val="center"/>
        </w:trPr>
        <w:tc>
          <w:tcPr>
            <w:tcW w:w="34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16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৬</w:t>
            </w:r>
            <w:r w:rsidRPr="00391054">
              <w:rPr>
                <w:rFonts w:ascii="NikoshBAN" w:hAnsi="NikoshBAN" w:cs="NikoshBAN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  <w:cs/>
                <w:lang w:val="en-AU" w:bidi="bn-IN"/>
              </w:rPr>
              <w:t xml:space="preserve"> তথ্য অধিকার বিষয়ে </w:t>
            </w:r>
            <w:r w:rsidRPr="00391054">
              <w:rPr>
                <w:rFonts w:ascii="NikoshBAN" w:hAnsi="NikoshBAN" w:cs="NikoshBAN"/>
                <w:cs/>
                <w:lang w:bidi="bn-IN"/>
              </w:rPr>
              <w:t xml:space="preserve">কর্মকর্তাদের প্রশিক্ষণ আয়োজন   </w:t>
            </w:r>
          </w:p>
        </w:tc>
        <w:tc>
          <w:tcPr>
            <w:tcW w:w="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spacing w:before="40" w:after="40"/>
              <w:rPr>
                <w:rFonts w:ascii="NikoshBAN" w:hAnsi="NikoshBAN" w:cs="NikoshBAN"/>
                <w:cs/>
                <w:lang w:bidi="bn-IN"/>
              </w:rPr>
            </w:pPr>
            <w:r w:rsidRPr="00391054">
              <w:rPr>
                <w:rFonts w:ascii="NikoshBAN" w:hAnsi="NikoshBAN" w:cs="NikoshBAN"/>
                <w:rtl/>
                <w:cs/>
              </w:rPr>
              <w:t>[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lang w:val="en-AU" w:bidi="bn-IN"/>
              </w:rPr>
              <w:t>6</w:t>
            </w:r>
            <w:r w:rsidRPr="00391054">
              <w:rPr>
                <w:rFonts w:ascii="NikoshBAN" w:hAnsi="NikoshBAN" w:cs="NikoshBAN"/>
                <w:rtl/>
                <w:cs/>
              </w:rPr>
              <w:t>.</w:t>
            </w:r>
            <w:r w:rsidRPr="00391054">
              <w:rPr>
                <w:rFonts w:ascii="NikoshBAN" w:hAnsi="NikoshBAN" w:cs="NikoshBAN"/>
                <w:rtl/>
                <w:cs/>
                <w:lang w:bidi="bn-IN"/>
              </w:rPr>
              <w:t>১</w:t>
            </w:r>
            <w:r w:rsidRPr="00391054">
              <w:rPr>
                <w:rFonts w:ascii="NikoshBAN" w:hAnsi="NikoshBAN" w:cs="NikoshBAN"/>
                <w:rtl/>
                <w:cs/>
              </w:rPr>
              <w:t>]</w:t>
            </w:r>
            <w:r w:rsidRPr="00391054">
              <w:rPr>
                <w:rFonts w:ascii="NikoshBAN" w:hAnsi="NikoshBAN" w:cs="NikoshBAN"/>
                <w:cs/>
                <w:lang w:bidi="bn-IN"/>
              </w:rPr>
              <w:t xml:space="preserve"> প্রশিক্ষণ আয়োজিত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val="en-AU" w:bidi="bn-IN"/>
              </w:rPr>
              <w:t xml:space="preserve">প্রশিক্ষণের </w:t>
            </w:r>
            <w:r w:rsidRPr="00391054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rtl/>
                <w:cs/>
              </w:rPr>
            </w:pPr>
            <w:r w:rsidRPr="00391054">
              <w:rPr>
                <w:rFonts w:ascii="NikoshBAN" w:hAnsi="NikoshBAN" w:cs="NikoshBAN"/>
                <w:cs/>
                <w:lang w:bidi="bn-IN"/>
              </w:rPr>
              <w:t>০৩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৩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3B7EFA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CA6AE6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  <w:r>
              <w:rPr>
                <w:rFonts w:ascii="NikoshBAN" w:hAnsi="NikoshBAN" w:cs="NikoshBAN"/>
                <w:lang w:bidi="bn-IN"/>
              </w:rPr>
              <w:t>০</w:t>
            </w:r>
          </w:p>
        </w:tc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2B02" w:rsidRPr="00391054" w:rsidRDefault="00A92B02" w:rsidP="00A65E88">
            <w:pPr>
              <w:pStyle w:val="NoSpacing"/>
              <w:spacing w:before="40" w:after="40"/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</w:tbl>
    <w:p w:rsidR="00FD5F16" w:rsidRDefault="00FD5F16" w:rsidP="00FD5F16">
      <w:pPr>
        <w:rPr>
          <w:rFonts w:ascii="Nikosh" w:hAnsi="Nikosh" w:cs="Nikosh"/>
          <w:b/>
          <w:i/>
          <w:sz w:val="24"/>
          <w:szCs w:val="24"/>
        </w:rPr>
      </w:pPr>
    </w:p>
    <w:p w:rsidR="00C91A5D" w:rsidRPr="00391054" w:rsidRDefault="00C91A5D" w:rsidP="00FD5F16">
      <w:pPr>
        <w:rPr>
          <w:rFonts w:ascii="Nikosh" w:hAnsi="Nikosh" w:cs="Nikosh"/>
          <w:b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1"/>
        <w:gridCol w:w="8021"/>
      </w:tblGrid>
      <w:tr w:rsidR="00C91A5D" w:rsidTr="00C91A5D">
        <w:tc>
          <w:tcPr>
            <w:tcW w:w="8021" w:type="dxa"/>
          </w:tcPr>
          <w:p w:rsidR="00C91A5D" w:rsidRDefault="00C91A5D"/>
        </w:tc>
        <w:tc>
          <w:tcPr>
            <w:tcW w:w="8021" w:type="dxa"/>
          </w:tcPr>
          <w:p w:rsidR="00C91A5D" w:rsidRDefault="00C91A5D" w:rsidP="00C91A5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মোঃ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রায়হান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উদ্দিন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সরদার</w:t>
            </w:r>
            <w:proofErr w:type="spellEnd"/>
          </w:p>
          <w:p w:rsidR="00C91A5D" w:rsidRDefault="00C91A5D" w:rsidP="00C91A5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উপজেলা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মৎস্য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কর্মকর্তা</w:t>
            </w:r>
            <w:proofErr w:type="spellEnd"/>
            <w:r>
              <w:rPr>
                <w:rFonts w:ascii="Nikosh" w:hAnsi="Nikosh" w:cs="Nikosh"/>
              </w:rPr>
              <w:t>(</w:t>
            </w:r>
            <w:proofErr w:type="spellStart"/>
            <w:r>
              <w:rPr>
                <w:rFonts w:ascii="Nikosh" w:hAnsi="Nikosh" w:cs="Nikosh"/>
              </w:rPr>
              <w:t>অঃদাঃ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  <w:p w:rsidR="00C91A5D" w:rsidRPr="00C91A5D" w:rsidRDefault="00C91A5D" w:rsidP="00C91A5D">
            <w:pPr>
              <w:jc w:val="center"/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ফুলবাড়ী,কুড়িগ্রাম</w:t>
            </w:r>
            <w:proofErr w:type="spellEnd"/>
            <w:r>
              <w:rPr>
                <w:rFonts w:ascii="Nikosh" w:hAnsi="Nikosh" w:cs="Nikosh"/>
              </w:rPr>
              <w:t>।</w:t>
            </w:r>
          </w:p>
        </w:tc>
      </w:tr>
    </w:tbl>
    <w:p w:rsidR="00A65E88" w:rsidRDefault="00A65E88"/>
    <w:sectPr w:rsidR="00A65E88" w:rsidSect="00C77E2B">
      <w:pgSz w:w="16834" w:h="11909" w:orient="landscape" w:code="9"/>
      <w:pgMar w:top="864" w:right="720" w:bottom="432" w:left="28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9EC2"/>
      </v:shape>
    </w:pict>
  </w:numPicBullet>
  <w:abstractNum w:abstractNumId="0">
    <w:nsid w:val="078B7DD8"/>
    <w:multiLevelType w:val="hybridMultilevel"/>
    <w:tmpl w:val="15B2D4F4"/>
    <w:lvl w:ilvl="0" w:tplc="30F81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64A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BC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D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781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56FF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C7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3424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0B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3029"/>
    <w:multiLevelType w:val="hybridMultilevel"/>
    <w:tmpl w:val="C4C089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2D76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E629B"/>
    <w:multiLevelType w:val="hybridMultilevel"/>
    <w:tmpl w:val="49C8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D6620"/>
    <w:multiLevelType w:val="hybridMultilevel"/>
    <w:tmpl w:val="6BA06768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B3977"/>
    <w:multiLevelType w:val="hybridMultilevel"/>
    <w:tmpl w:val="85744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1726"/>
    <w:multiLevelType w:val="hybridMultilevel"/>
    <w:tmpl w:val="92263F3A"/>
    <w:lvl w:ilvl="0" w:tplc="797037B6">
      <w:start w:val="1"/>
      <w:numFmt w:val="bullet"/>
      <w:lvlText w:val="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51EA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C6C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6E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8CC9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588B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CFD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AE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001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617E"/>
    <w:multiLevelType w:val="hybridMultilevel"/>
    <w:tmpl w:val="6736FA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3575B"/>
    <w:multiLevelType w:val="hybridMultilevel"/>
    <w:tmpl w:val="FFDE7D6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E4102"/>
    <w:multiLevelType w:val="hybridMultilevel"/>
    <w:tmpl w:val="251AAFD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2D855B4"/>
    <w:multiLevelType w:val="hybridMultilevel"/>
    <w:tmpl w:val="675A82B8"/>
    <w:lvl w:ilvl="0" w:tplc="34D6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9ACA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85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D8C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A9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84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986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C8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B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F6D5D"/>
    <w:multiLevelType w:val="hybridMultilevel"/>
    <w:tmpl w:val="296C6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828B9"/>
    <w:multiLevelType w:val="hybridMultilevel"/>
    <w:tmpl w:val="132E4ECE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082315"/>
    <w:multiLevelType w:val="hybridMultilevel"/>
    <w:tmpl w:val="B11E6DF8"/>
    <w:lvl w:ilvl="0" w:tplc="9F865888">
      <w:start w:val="1"/>
      <w:numFmt w:val="lowerLetter"/>
      <w:lvlText w:val="%1."/>
      <w:lvlJc w:val="left"/>
      <w:pPr>
        <w:ind w:left="720" w:hanging="360"/>
      </w:pPr>
    </w:lvl>
    <w:lvl w:ilvl="1" w:tplc="F0021240" w:tentative="1">
      <w:start w:val="1"/>
      <w:numFmt w:val="lowerLetter"/>
      <w:lvlText w:val="%2."/>
      <w:lvlJc w:val="left"/>
      <w:pPr>
        <w:ind w:left="1440" w:hanging="360"/>
      </w:pPr>
    </w:lvl>
    <w:lvl w:ilvl="2" w:tplc="686437A0" w:tentative="1">
      <w:start w:val="1"/>
      <w:numFmt w:val="lowerRoman"/>
      <w:lvlText w:val="%3."/>
      <w:lvlJc w:val="right"/>
      <w:pPr>
        <w:ind w:left="2160" w:hanging="180"/>
      </w:pPr>
    </w:lvl>
    <w:lvl w:ilvl="3" w:tplc="6BB21390" w:tentative="1">
      <w:start w:val="1"/>
      <w:numFmt w:val="decimal"/>
      <w:lvlText w:val="%4."/>
      <w:lvlJc w:val="left"/>
      <w:pPr>
        <w:ind w:left="2880" w:hanging="360"/>
      </w:pPr>
    </w:lvl>
    <w:lvl w:ilvl="4" w:tplc="E0281C10" w:tentative="1">
      <w:start w:val="1"/>
      <w:numFmt w:val="lowerLetter"/>
      <w:lvlText w:val="%5."/>
      <w:lvlJc w:val="left"/>
      <w:pPr>
        <w:ind w:left="3600" w:hanging="360"/>
      </w:pPr>
    </w:lvl>
    <w:lvl w:ilvl="5" w:tplc="E960CC6C" w:tentative="1">
      <w:start w:val="1"/>
      <w:numFmt w:val="lowerRoman"/>
      <w:lvlText w:val="%6."/>
      <w:lvlJc w:val="right"/>
      <w:pPr>
        <w:ind w:left="4320" w:hanging="180"/>
      </w:pPr>
    </w:lvl>
    <w:lvl w:ilvl="6" w:tplc="CBC86026" w:tentative="1">
      <w:start w:val="1"/>
      <w:numFmt w:val="decimal"/>
      <w:lvlText w:val="%7."/>
      <w:lvlJc w:val="left"/>
      <w:pPr>
        <w:ind w:left="5040" w:hanging="360"/>
      </w:pPr>
    </w:lvl>
    <w:lvl w:ilvl="7" w:tplc="F092D132" w:tentative="1">
      <w:start w:val="1"/>
      <w:numFmt w:val="lowerLetter"/>
      <w:lvlText w:val="%8."/>
      <w:lvlJc w:val="left"/>
      <w:pPr>
        <w:ind w:left="5760" w:hanging="360"/>
      </w:pPr>
    </w:lvl>
    <w:lvl w:ilvl="8" w:tplc="EA42A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64BB6"/>
    <w:multiLevelType w:val="hybridMultilevel"/>
    <w:tmpl w:val="6A68AC06"/>
    <w:lvl w:ilvl="0" w:tplc="218C4E9E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9921E7"/>
    <w:multiLevelType w:val="hybridMultilevel"/>
    <w:tmpl w:val="A962A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7448D0C">
      <w:start w:val="1"/>
      <w:numFmt w:val="decimal"/>
      <w:lvlText w:val="%2."/>
      <w:lvlJc w:val="left"/>
      <w:pPr>
        <w:ind w:left="1440" w:hanging="360"/>
      </w:pPr>
      <w:rPr>
        <w:rFonts w:ascii="NikoshBAN" w:hAnsi="NikoshBAN" w:cs="NikoshB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2A80"/>
    <w:multiLevelType w:val="hybridMultilevel"/>
    <w:tmpl w:val="7AD6D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0A238B9"/>
    <w:multiLevelType w:val="hybridMultilevel"/>
    <w:tmpl w:val="82F69B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C7542"/>
    <w:multiLevelType w:val="hybridMultilevel"/>
    <w:tmpl w:val="578C0E20"/>
    <w:lvl w:ilvl="0" w:tplc="00168798">
      <w:start w:val="1"/>
      <w:numFmt w:val="decimal"/>
      <w:lvlText w:val="%1."/>
      <w:lvlJc w:val="left"/>
      <w:pPr>
        <w:ind w:left="360" w:hanging="360"/>
      </w:pPr>
      <w:rPr>
        <w:rFonts w:ascii="NikoshBAN" w:hAnsi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EA6910"/>
    <w:multiLevelType w:val="hybridMultilevel"/>
    <w:tmpl w:val="F988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D15AE"/>
    <w:multiLevelType w:val="hybridMultilevel"/>
    <w:tmpl w:val="BAB89C66"/>
    <w:lvl w:ilvl="0" w:tplc="DEF86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0AC8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9AB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4DA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180F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01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2ECC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4E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AB3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74619"/>
    <w:multiLevelType w:val="multilevel"/>
    <w:tmpl w:val="C892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18315E"/>
    <w:multiLevelType w:val="hybridMultilevel"/>
    <w:tmpl w:val="3BBCFBB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24103F"/>
    <w:multiLevelType w:val="hybridMultilevel"/>
    <w:tmpl w:val="0AA8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517C8D"/>
    <w:multiLevelType w:val="hybridMultilevel"/>
    <w:tmpl w:val="1D7C8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63337B"/>
    <w:multiLevelType w:val="hybridMultilevel"/>
    <w:tmpl w:val="70F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5F41F4"/>
    <w:multiLevelType w:val="hybridMultilevel"/>
    <w:tmpl w:val="E1A29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9E3B18"/>
    <w:multiLevelType w:val="hybridMultilevel"/>
    <w:tmpl w:val="95AEAD9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A26AD"/>
    <w:multiLevelType w:val="hybridMultilevel"/>
    <w:tmpl w:val="DC0A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939E3"/>
    <w:multiLevelType w:val="hybridMultilevel"/>
    <w:tmpl w:val="F90CC5BC"/>
    <w:lvl w:ilvl="0" w:tplc="47448D0C">
      <w:start w:val="1"/>
      <w:numFmt w:val="decimal"/>
      <w:lvlText w:val="%1."/>
      <w:lvlJc w:val="left"/>
      <w:pPr>
        <w:ind w:left="144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0"/>
  </w:num>
  <w:num w:numId="5">
    <w:abstractNumId w:val="0"/>
  </w:num>
  <w:num w:numId="6">
    <w:abstractNumId w:val="19"/>
  </w:num>
  <w:num w:numId="7">
    <w:abstractNumId w:val="3"/>
  </w:num>
  <w:num w:numId="8">
    <w:abstractNumId w:val="1"/>
  </w:num>
  <w:num w:numId="9">
    <w:abstractNumId w:val="7"/>
  </w:num>
  <w:num w:numId="10">
    <w:abstractNumId w:val="28"/>
  </w:num>
  <w:num w:numId="11">
    <w:abstractNumId w:val="4"/>
  </w:num>
  <w:num w:numId="12">
    <w:abstractNumId w:val="12"/>
  </w:num>
  <w:num w:numId="13">
    <w:abstractNumId w:val="26"/>
  </w:num>
  <w:num w:numId="14">
    <w:abstractNumId w:val="15"/>
  </w:num>
  <w:num w:numId="15">
    <w:abstractNumId w:val="29"/>
  </w:num>
  <w:num w:numId="16">
    <w:abstractNumId w:val="2"/>
  </w:num>
  <w:num w:numId="17">
    <w:abstractNumId w:val="11"/>
  </w:num>
  <w:num w:numId="18">
    <w:abstractNumId w:val="22"/>
  </w:num>
  <w:num w:numId="19">
    <w:abstractNumId w:val="14"/>
  </w:num>
  <w:num w:numId="20">
    <w:abstractNumId w:val="9"/>
  </w:num>
  <w:num w:numId="21">
    <w:abstractNumId w:val="18"/>
  </w:num>
  <w:num w:numId="22">
    <w:abstractNumId w:val="27"/>
  </w:num>
  <w:num w:numId="23">
    <w:abstractNumId w:val="24"/>
  </w:num>
  <w:num w:numId="24">
    <w:abstractNumId w:val="17"/>
  </w:num>
  <w:num w:numId="25">
    <w:abstractNumId w:val="8"/>
  </w:num>
  <w:num w:numId="26">
    <w:abstractNumId w:val="25"/>
  </w:num>
  <w:num w:numId="27">
    <w:abstractNumId w:val="16"/>
  </w:num>
  <w:num w:numId="28">
    <w:abstractNumId w:val="21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5F16"/>
    <w:rsid w:val="0002193C"/>
    <w:rsid w:val="00054413"/>
    <w:rsid w:val="000D447C"/>
    <w:rsid w:val="00103A2E"/>
    <w:rsid w:val="0010549F"/>
    <w:rsid w:val="00125CDE"/>
    <w:rsid w:val="00195CC1"/>
    <w:rsid w:val="001978B0"/>
    <w:rsid w:val="00201AB3"/>
    <w:rsid w:val="00226121"/>
    <w:rsid w:val="00297E63"/>
    <w:rsid w:val="003B7EFA"/>
    <w:rsid w:val="004052AB"/>
    <w:rsid w:val="00441C17"/>
    <w:rsid w:val="004662DC"/>
    <w:rsid w:val="00474C7A"/>
    <w:rsid w:val="00565BCD"/>
    <w:rsid w:val="005A64A9"/>
    <w:rsid w:val="005C52B6"/>
    <w:rsid w:val="005D5EA1"/>
    <w:rsid w:val="005E5143"/>
    <w:rsid w:val="005F6358"/>
    <w:rsid w:val="00632CFE"/>
    <w:rsid w:val="006579C1"/>
    <w:rsid w:val="00665C2E"/>
    <w:rsid w:val="006B2364"/>
    <w:rsid w:val="006B7912"/>
    <w:rsid w:val="007429CD"/>
    <w:rsid w:val="007E1804"/>
    <w:rsid w:val="007F523D"/>
    <w:rsid w:val="007F54FE"/>
    <w:rsid w:val="009D144E"/>
    <w:rsid w:val="00A03703"/>
    <w:rsid w:val="00A1434B"/>
    <w:rsid w:val="00A65E88"/>
    <w:rsid w:val="00A92B02"/>
    <w:rsid w:val="00B46E1C"/>
    <w:rsid w:val="00B6497B"/>
    <w:rsid w:val="00BF4374"/>
    <w:rsid w:val="00BF5A55"/>
    <w:rsid w:val="00C3258D"/>
    <w:rsid w:val="00C77E2B"/>
    <w:rsid w:val="00C91A5D"/>
    <w:rsid w:val="00CA6AE6"/>
    <w:rsid w:val="00D03FFD"/>
    <w:rsid w:val="00D5372F"/>
    <w:rsid w:val="00D53BC1"/>
    <w:rsid w:val="00E0344D"/>
    <w:rsid w:val="00EA4F9C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FD5F16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5F16"/>
    <w:rPr>
      <w:rFonts w:ascii="Times New Roman" w:eastAsia="MS Mincho" w:hAnsi="Times New Roman" w:cs="Times New Roman"/>
      <w:b/>
      <w:bCs/>
      <w:sz w:val="27"/>
      <w:szCs w:val="27"/>
      <w:lang w:eastAsia="ja-JP"/>
    </w:rPr>
  </w:style>
  <w:style w:type="character" w:customStyle="1" w:styleId="ListParagraphChar">
    <w:name w:val="List Paragraph Char"/>
    <w:aliases w:val="1.1.1_List Paragraph Char,123 List Paragraph Char,ADB paragraph numbering Char,Bullets Char,List Paragraph (numbered (a)) Char,List Paragraph 1.1.1 Char,List Paragraph1 Char,List_Paragraph Char,Liste 1 Char,lp1 Char,Normal 2 Char"/>
    <w:basedOn w:val="DefaultParagraphFont"/>
    <w:link w:val="ListParagraph"/>
    <w:uiPriority w:val="34"/>
    <w:locked/>
    <w:rsid w:val="00FD5F16"/>
    <w:rPr>
      <w:rFonts w:ascii="Times New Roman" w:eastAsia="Times New Roman" w:hAnsi="Times New Roman" w:cs="Symbol"/>
      <w:sz w:val="20"/>
      <w:szCs w:val="20"/>
    </w:rPr>
  </w:style>
  <w:style w:type="paragraph" w:styleId="ListParagraph">
    <w:name w:val="List Paragraph"/>
    <w:aliases w:val="1.1.1_List Paragraph,123 List Paragraph,ADB paragraph numbering,Bullets,List Paragraph (numbered (a)),List Paragraph 1.1.1,List Paragraph1,List_Paragraph,Liste 1,lp1,Main numbered paragraph,Multilevel para_II,Normal 2,Paragraph,References"/>
    <w:basedOn w:val="Normal"/>
    <w:link w:val="ListParagraphChar"/>
    <w:uiPriority w:val="34"/>
    <w:qFormat/>
    <w:rsid w:val="00FD5F16"/>
    <w:pPr>
      <w:spacing w:after="0" w:line="240" w:lineRule="auto"/>
      <w:ind w:left="720"/>
      <w:contextualSpacing/>
    </w:pPr>
    <w:rPr>
      <w:rFonts w:ascii="Times New Roman" w:eastAsia="Times New Roman" w:hAnsi="Times New Roman" w:cs="Symbol"/>
      <w:sz w:val="20"/>
      <w:szCs w:val="20"/>
    </w:rPr>
  </w:style>
  <w:style w:type="paragraph" w:styleId="NoSpacing">
    <w:name w:val="No Spacing"/>
    <w:link w:val="NoSpacingChar"/>
    <w:uiPriority w:val="1"/>
    <w:qFormat/>
    <w:rsid w:val="00FD5F16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NormalWeb">
    <w:name w:val="Normal (Web)"/>
    <w:basedOn w:val="Normal"/>
    <w:uiPriority w:val="99"/>
    <w:rsid w:val="00FD5F16"/>
    <w:pPr>
      <w:spacing w:before="75" w:after="225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D5F1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5F1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rsid w:val="00FD5F16"/>
    <w:pPr>
      <w:spacing w:after="160" w:line="240" w:lineRule="exact"/>
    </w:pPr>
    <w:rPr>
      <w:rFonts w:ascii="Verdana" w:eastAsia="MS Mincho" w:hAnsi="Verdana" w:cs="Verdana"/>
      <w:sz w:val="20"/>
      <w:szCs w:val="20"/>
    </w:rPr>
  </w:style>
  <w:style w:type="paragraph" w:styleId="Header">
    <w:name w:val="header"/>
    <w:basedOn w:val="Normal"/>
    <w:link w:val="HeaderChar"/>
    <w:uiPriority w:val="99"/>
    <w:rsid w:val="00FD5F1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D5F16"/>
    <w:rPr>
      <w:rFonts w:ascii="Times New Roman" w:eastAsia="Times New Roman" w:hAnsi="Times New Roman" w:cs="Symbo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D5F1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5F16"/>
    <w:rPr>
      <w:rFonts w:ascii="Times New Roman" w:eastAsia="Times New Roman" w:hAnsi="Times New Roman" w:cs="Symbo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D5F1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5F16"/>
    <w:rPr>
      <w:rFonts w:ascii="Times New Roman" w:eastAsia="Calibri" w:hAnsi="Times New Roman" w:cs="Times New Roman"/>
      <w:sz w:val="20"/>
      <w:szCs w:val="20"/>
    </w:rPr>
  </w:style>
  <w:style w:type="paragraph" w:customStyle="1" w:styleId="Default">
    <w:name w:val="Default"/>
    <w:rsid w:val="00FD5F1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/>
    </w:rPr>
  </w:style>
  <w:style w:type="character" w:styleId="FootnoteReference">
    <w:name w:val="footnote reference"/>
    <w:basedOn w:val="DefaultParagraphFont"/>
    <w:uiPriority w:val="99"/>
    <w:unhideWhenUsed/>
    <w:rsid w:val="00FD5F1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FD5F16"/>
    <w:rPr>
      <w:rFonts w:ascii="Times New Roman" w:eastAsia="Times New Roman" w:hAnsi="Times New Roman" w:cs="Symbol"/>
      <w:sz w:val="20"/>
      <w:szCs w:val="20"/>
    </w:rPr>
  </w:style>
  <w:style w:type="table" w:styleId="TableGrid">
    <w:name w:val="Table Grid"/>
    <w:basedOn w:val="TableNormal"/>
    <w:uiPriority w:val="59"/>
    <w:rsid w:val="00C91A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Akhtarul</cp:lastModifiedBy>
  <cp:revision>48</cp:revision>
  <dcterms:created xsi:type="dcterms:W3CDTF">2021-11-10T08:03:00Z</dcterms:created>
  <dcterms:modified xsi:type="dcterms:W3CDTF">2022-03-28T08:22:00Z</dcterms:modified>
</cp:coreProperties>
</file>